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ABF664" w14:textId="00C2FD83" w:rsidR="00AA4EC4" w:rsidRDefault="00AA4EC4" w:rsidP="005D5147">
      <w:pPr>
        <w:pStyle w:val="Naslov1"/>
        <w:numPr>
          <w:ilvl w:val="0"/>
          <w:numId w:val="0"/>
        </w:numPr>
      </w:pPr>
      <w:bookmarkStart w:id="0" w:name="_Toc72273815"/>
      <w:r>
        <w:t>Predlog</w:t>
      </w:r>
      <w:r w:rsidRPr="00161351">
        <w:t xml:space="preserve"> </w:t>
      </w:r>
      <w:proofErr w:type="spellStart"/>
      <w:r w:rsidRPr="00161351">
        <w:t>infografike</w:t>
      </w:r>
      <w:proofErr w:type="spellEnd"/>
      <w:r w:rsidRPr="00161351">
        <w:t xml:space="preserve"> za P</w:t>
      </w:r>
      <w:r w:rsidR="002A359D">
        <w:t>OS2</w:t>
      </w:r>
      <w:r w:rsidRPr="00161351">
        <w:t>021</w:t>
      </w:r>
      <w:bookmarkEnd w:id="0"/>
      <w:r w:rsidR="002A359D">
        <w:t xml:space="preserve">: </w:t>
      </w:r>
      <w:r>
        <w:t>promet in okolje</w:t>
      </w:r>
      <w:r w:rsidRPr="002253B2">
        <w:rPr>
          <w:noProof/>
          <w:lang w:eastAsia="sl-SI"/>
        </w:rPr>
        <w:drawing>
          <wp:inline distT="0" distB="0" distL="0" distR="0" wp14:anchorId="12B9885B" wp14:editId="51A02FC2">
            <wp:extent cx="5285297" cy="7743825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8346" cy="7762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1824BC" w14:textId="77777777" w:rsidR="00AA4EC4" w:rsidRDefault="00AA4EC4" w:rsidP="00AA4EC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21202D" w:rsidRPr="0020374F" w14:paraId="6B55E581" w14:textId="77777777" w:rsidTr="00236663">
        <w:tc>
          <w:tcPr>
            <w:tcW w:w="9062" w:type="dxa"/>
            <w:gridSpan w:val="3"/>
            <w:shd w:val="clear" w:color="auto" w:fill="auto"/>
          </w:tcPr>
          <w:p w14:paraId="3D25B9CE" w14:textId="77777777" w:rsidR="0021202D" w:rsidRPr="0020374F" w:rsidRDefault="0021202D" w:rsidP="00236663">
            <w:pPr>
              <w:jc w:val="center"/>
              <w:rPr>
                <w:sz w:val="20"/>
                <w:szCs w:val="20"/>
              </w:rPr>
            </w:pPr>
            <w:r w:rsidRPr="0020374F">
              <w:rPr>
                <w:sz w:val="20"/>
                <w:szCs w:val="20"/>
              </w:rPr>
              <w:lastRenderedPageBreak/>
              <w:t>Trajnostni promet</w:t>
            </w:r>
          </w:p>
        </w:tc>
      </w:tr>
      <w:tr w:rsidR="0021202D" w:rsidRPr="0020374F" w14:paraId="586B48D1" w14:textId="77777777" w:rsidTr="00236663">
        <w:tc>
          <w:tcPr>
            <w:tcW w:w="3020" w:type="dxa"/>
            <w:shd w:val="clear" w:color="auto" w:fill="auto"/>
          </w:tcPr>
          <w:p w14:paraId="5952859D" w14:textId="4E8E4DD9" w:rsidR="0021202D" w:rsidRPr="0020374F" w:rsidRDefault="0021202D" w:rsidP="00236663">
            <w:pPr>
              <w:rPr>
                <w:sz w:val="20"/>
                <w:szCs w:val="20"/>
              </w:rPr>
            </w:pPr>
            <w:r w:rsidRPr="0020374F">
              <w:rPr>
                <w:sz w:val="20"/>
                <w:szCs w:val="20"/>
              </w:rPr>
              <w:t>68%</w:t>
            </w:r>
          </w:p>
          <w:p w14:paraId="4DDCCCB3" w14:textId="444D4DDB" w:rsidR="0021202D" w:rsidRPr="0020374F" w:rsidRDefault="0021202D" w:rsidP="00236663">
            <w:pPr>
              <w:rPr>
                <w:sz w:val="20"/>
                <w:szCs w:val="20"/>
              </w:rPr>
            </w:pPr>
          </w:p>
          <w:p w14:paraId="2AA5C1C0" w14:textId="4C955449" w:rsidR="0021202D" w:rsidRPr="0020374F" w:rsidRDefault="0021202D" w:rsidP="00A54B23">
            <w:pPr>
              <w:rPr>
                <w:sz w:val="20"/>
                <w:szCs w:val="20"/>
              </w:rPr>
            </w:pPr>
            <w:r w:rsidRPr="0020374F">
              <w:rPr>
                <w:sz w:val="20"/>
                <w:szCs w:val="20"/>
              </w:rPr>
              <w:t xml:space="preserve">Dobri 2/3 vseh poti je </w:t>
            </w:r>
            <w:r w:rsidR="00A86F28" w:rsidRPr="0020374F">
              <w:rPr>
                <w:sz w:val="20"/>
                <w:szCs w:val="20"/>
              </w:rPr>
              <w:t xml:space="preserve">v Sloveniji </w:t>
            </w:r>
            <w:r w:rsidRPr="0020374F">
              <w:rPr>
                <w:sz w:val="20"/>
                <w:szCs w:val="20"/>
              </w:rPr>
              <w:t>opravljenih z osebnim avtomobilom</w:t>
            </w:r>
            <w:r w:rsidR="00727857">
              <w:rPr>
                <w:sz w:val="20"/>
                <w:szCs w:val="20"/>
              </w:rPr>
              <w:t>, kar predstavlja</w:t>
            </w:r>
            <w:r w:rsidRPr="0020374F">
              <w:rPr>
                <w:sz w:val="20"/>
                <w:szCs w:val="20"/>
              </w:rPr>
              <w:t xml:space="preserve"> </w:t>
            </w:r>
            <w:r w:rsidRPr="00E257F1">
              <w:rPr>
                <w:sz w:val="20"/>
                <w:szCs w:val="20"/>
              </w:rPr>
              <w:t xml:space="preserve">84 % vseh </w:t>
            </w:r>
            <w:r w:rsidR="0019135B" w:rsidRPr="00A54B23">
              <w:rPr>
                <w:sz w:val="20"/>
                <w:szCs w:val="20"/>
              </w:rPr>
              <w:t>prevoženih</w:t>
            </w:r>
            <w:r w:rsidR="00727857" w:rsidRPr="00E257F1">
              <w:rPr>
                <w:sz w:val="20"/>
                <w:szCs w:val="20"/>
              </w:rPr>
              <w:t xml:space="preserve"> </w:t>
            </w:r>
            <w:r w:rsidRPr="00E257F1">
              <w:rPr>
                <w:sz w:val="20"/>
                <w:szCs w:val="20"/>
              </w:rPr>
              <w:t>kilometrov</w:t>
            </w:r>
            <w:r w:rsidR="00D85C74">
              <w:rPr>
                <w:sz w:val="20"/>
                <w:szCs w:val="20"/>
              </w:rPr>
              <w:t>.</w:t>
            </w:r>
            <w:r w:rsidRPr="0020374F">
              <w:rPr>
                <w:sz w:val="20"/>
                <w:szCs w:val="20"/>
              </w:rPr>
              <w:t xml:space="preserve"> (SURS, 2017)</w:t>
            </w:r>
            <w:r w:rsidR="00727857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21" w:type="dxa"/>
            <w:shd w:val="clear" w:color="auto" w:fill="auto"/>
          </w:tcPr>
          <w:p w14:paraId="5E99EC70" w14:textId="6EC66C64" w:rsidR="00891FB9" w:rsidRPr="0020374F" w:rsidRDefault="00891FB9" w:rsidP="00236663">
            <w:pPr>
              <w:rPr>
                <w:sz w:val="20"/>
                <w:szCs w:val="20"/>
              </w:rPr>
            </w:pPr>
            <w:r w:rsidRPr="0020374F">
              <w:rPr>
                <w:sz w:val="20"/>
                <w:szCs w:val="20"/>
              </w:rPr>
              <w:t>16%</w:t>
            </w:r>
          </w:p>
          <w:p w14:paraId="1040D740" w14:textId="0F9890D7" w:rsidR="00891FB9" w:rsidRPr="0020374F" w:rsidRDefault="00891FB9" w:rsidP="00891FB9">
            <w:pPr>
              <w:rPr>
                <w:sz w:val="20"/>
                <w:szCs w:val="20"/>
              </w:rPr>
            </w:pPr>
            <w:r w:rsidRPr="0020374F">
              <w:rPr>
                <w:sz w:val="20"/>
                <w:szCs w:val="20"/>
              </w:rPr>
              <w:t>Prestolnica Ljubljana, ki je kolesarsk</w:t>
            </w:r>
            <w:r w:rsidR="00D85C74">
              <w:rPr>
                <w:sz w:val="20"/>
                <w:szCs w:val="20"/>
              </w:rPr>
              <w:t>o najbolj razvito mesto v Sloveniji</w:t>
            </w:r>
            <w:r w:rsidRPr="0020374F">
              <w:rPr>
                <w:sz w:val="20"/>
                <w:szCs w:val="20"/>
              </w:rPr>
              <w:t>, si je zadala cilj, da do</w:t>
            </w:r>
            <w:r w:rsidR="00804C42">
              <w:rPr>
                <w:sz w:val="20"/>
                <w:szCs w:val="20"/>
              </w:rPr>
              <w:t xml:space="preserve"> leta</w:t>
            </w:r>
            <w:r w:rsidRPr="0020374F">
              <w:rPr>
                <w:sz w:val="20"/>
                <w:szCs w:val="20"/>
              </w:rPr>
              <w:t xml:space="preserve"> 2027 </w:t>
            </w:r>
            <w:r w:rsidR="00E2510D" w:rsidRPr="0020374F">
              <w:rPr>
                <w:sz w:val="20"/>
                <w:szCs w:val="20"/>
              </w:rPr>
              <w:t xml:space="preserve">kolesarjenje </w:t>
            </w:r>
            <w:r w:rsidRPr="0020374F">
              <w:rPr>
                <w:sz w:val="20"/>
                <w:szCs w:val="20"/>
              </w:rPr>
              <w:t>doseže</w:t>
            </w:r>
            <w:r w:rsidR="0021202D" w:rsidRPr="0020374F">
              <w:rPr>
                <w:sz w:val="20"/>
                <w:szCs w:val="20"/>
              </w:rPr>
              <w:t xml:space="preserve"> 1</w:t>
            </w:r>
            <w:r w:rsidRPr="0020374F">
              <w:rPr>
                <w:sz w:val="20"/>
                <w:szCs w:val="20"/>
              </w:rPr>
              <w:t>6</w:t>
            </w:r>
            <w:r w:rsidR="0021202D" w:rsidRPr="0020374F">
              <w:rPr>
                <w:sz w:val="20"/>
                <w:szCs w:val="20"/>
              </w:rPr>
              <w:t>% vseh poti</w:t>
            </w:r>
            <w:r w:rsidRPr="0020374F">
              <w:rPr>
                <w:sz w:val="20"/>
                <w:szCs w:val="20"/>
              </w:rPr>
              <w:t xml:space="preserve">. </w:t>
            </w:r>
          </w:p>
          <w:p w14:paraId="6DFFD4AC" w14:textId="11B5C4D1" w:rsidR="0021202D" w:rsidRPr="0020374F" w:rsidRDefault="006B022B" w:rsidP="002366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Slovenija</w:t>
            </w:r>
            <w:r w:rsidR="00FD3345">
              <w:rPr>
                <w:sz w:val="20"/>
                <w:szCs w:val="20"/>
              </w:rPr>
              <w:t xml:space="preserve"> v zadnjih letih veliko prispeva k razvoju kolesarjenja z intenzivnimi vlaganji v kolesarske povezave na vseh ravneh.</w:t>
            </w:r>
          </w:p>
        </w:tc>
        <w:tc>
          <w:tcPr>
            <w:tcW w:w="3021" w:type="dxa"/>
            <w:shd w:val="clear" w:color="auto" w:fill="auto"/>
          </w:tcPr>
          <w:p w14:paraId="1DDE3FBA" w14:textId="59B7B8BB" w:rsidR="00727922" w:rsidRPr="0020374F" w:rsidRDefault="00727922" w:rsidP="00236663">
            <w:pPr>
              <w:rPr>
                <w:sz w:val="20"/>
                <w:szCs w:val="20"/>
              </w:rPr>
            </w:pPr>
            <w:r w:rsidRPr="0020374F">
              <w:rPr>
                <w:sz w:val="20"/>
                <w:szCs w:val="20"/>
              </w:rPr>
              <w:t>31,5 %</w:t>
            </w:r>
          </w:p>
          <w:p w14:paraId="0A8EB1F7" w14:textId="526DF16C" w:rsidR="0021202D" w:rsidRPr="0020374F" w:rsidRDefault="0021202D" w:rsidP="00236663">
            <w:pPr>
              <w:rPr>
                <w:sz w:val="20"/>
                <w:szCs w:val="20"/>
              </w:rPr>
            </w:pPr>
            <w:r w:rsidRPr="0020374F">
              <w:rPr>
                <w:sz w:val="20"/>
                <w:szCs w:val="20"/>
              </w:rPr>
              <w:t xml:space="preserve">Promet </w:t>
            </w:r>
            <w:r w:rsidR="00054A22">
              <w:rPr>
                <w:sz w:val="20"/>
                <w:szCs w:val="20"/>
              </w:rPr>
              <w:t xml:space="preserve">prispeva </w:t>
            </w:r>
            <w:r w:rsidR="00727922" w:rsidRPr="0020374F">
              <w:rPr>
                <w:sz w:val="20"/>
                <w:szCs w:val="20"/>
              </w:rPr>
              <w:t xml:space="preserve">več kot </w:t>
            </w:r>
            <w:r w:rsidR="00513DA0">
              <w:rPr>
                <w:sz w:val="20"/>
                <w:szCs w:val="20"/>
              </w:rPr>
              <w:t>3</w:t>
            </w:r>
            <w:r w:rsidR="00727922" w:rsidRPr="0020374F">
              <w:rPr>
                <w:sz w:val="20"/>
                <w:szCs w:val="20"/>
              </w:rPr>
              <w:t xml:space="preserve">0 </w:t>
            </w:r>
            <w:r w:rsidRPr="0020374F">
              <w:rPr>
                <w:sz w:val="20"/>
                <w:szCs w:val="20"/>
              </w:rPr>
              <w:t xml:space="preserve">% vseh </w:t>
            </w:r>
            <w:r w:rsidRPr="00E257F1">
              <w:rPr>
                <w:sz w:val="20"/>
                <w:szCs w:val="20"/>
              </w:rPr>
              <w:t xml:space="preserve">izpustov </w:t>
            </w:r>
            <w:r w:rsidRPr="0020374F">
              <w:rPr>
                <w:sz w:val="20"/>
                <w:szCs w:val="20"/>
              </w:rPr>
              <w:t>toplogrednih plinov</w:t>
            </w:r>
            <w:r w:rsidR="00054A22">
              <w:rPr>
                <w:sz w:val="20"/>
                <w:szCs w:val="20"/>
              </w:rPr>
              <w:t>.</w:t>
            </w:r>
            <w:r w:rsidR="00804C42">
              <w:rPr>
                <w:sz w:val="20"/>
                <w:szCs w:val="20"/>
              </w:rPr>
              <w:t xml:space="preserve"> </w:t>
            </w:r>
          </w:p>
          <w:p w14:paraId="1F4DFE5D" w14:textId="77777777" w:rsidR="0021202D" w:rsidRPr="0020374F" w:rsidRDefault="0021202D" w:rsidP="00236663">
            <w:pPr>
              <w:rPr>
                <w:sz w:val="20"/>
                <w:szCs w:val="20"/>
              </w:rPr>
            </w:pPr>
          </w:p>
          <w:p w14:paraId="1647B805" w14:textId="61A6692F" w:rsidR="0021202D" w:rsidRPr="0020374F" w:rsidRDefault="00727922" w:rsidP="00513DA0">
            <w:pPr>
              <w:rPr>
                <w:sz w:val="20"/>
                <w:szCs w:val="20"/>
              </w:rPr>
            </w:pPr>
            <w:r w:rsidRPr="0020374F">
              <w:rPr>
                <w:sz w:val="20"/>
                <w:szCs w:val="20"/>
              </w:rPr>
              <w:t>Visok delež, ki ga imajo v Sloveniji izpusti iz prometa v skupnih izpustih TGP (</w:t>
            </w:r>
            <w:bookmarkStart w:id="1" w:name="_GoBack"/>
            <w:bookmarkEnd w:id="1"/>
            <w:r w:rsidR="00513DA0">
              <w:rPr>
                <w:sz w:val="20"/>
                <w:szCs w:val="20"/>
              </w:rPr>
              <w:t>31</w:t>
            </w:r>
            <w:r w:rsidRPr="0020374F">
              <w:rPr>
                <w:sz w:val="20"/>
                <w:szCs w:val="20"/>
              </w:rPr>
              <w:t>,</w:t>
            </w:r>
            <w:r w:rsidR="00513DA0">
              <w:rPr>
                <w:sz w:val="20"/>
                <w:szCs w:val="20"/>
              </w:rPr>
              <w:t>5</w:t>
            </w:r>
            <w:r w:rsidRPr="0020374F">
              <w:rPr>
                <w:sz w:val="20"/>
                <w:szCs w:val="20"/>
              </w:rPr>
              <w:t xml:space="preserve"> % leta 201</w:t>
            </w:r>
            <w:r w:rsidR="007513CD">
              <w:rPr>
                <w:sz w:val="20"/>
                <w:szCs w:val="20"/>
              </w:rPr>
              <w:t>9</w:t>
            </w:r>
            <w:r w:rsidRPr="0020374F">
              <w:rPr>
                <w:sz w:val="20"/>
                <w:szCs w:val="20"/>
              </w:rPr>
              <w:t xml:space="preserve">) in premalo učinkoviti ukrepi za njihovo zmanjšanje otežujejo prizadevanje Slovenije za dosego sprejetih obveznosti. </w:t>
            </w:r>
          </w:p>
        </w:tc>
      </w:tr>
      <w:tr w:rsidR="0021202D" w:rsidRPr="0020374F" w14:paraId="36C733B1" w14:textId="77777777" w:rsidTr="00236663">
        <w:trPr>
          <w:trHeight w:val="2172"/>
        </w:trPr>
        <w:tc>
          <w:tcPr>
            <w:tcW w:w="3020" w:type="dxa"/>
            <w:vMerge w:val="restart"/>
            <w:shd w:val="clear" w:color="auto" w:fill="auto"/>
          </w:tcPr>
          <w:p w14:paraId="26D57230" w14:textId="6489849D" w:rsidR="0021202D" w:rsidRPr="0020374F" w:rsidRDefault="00614AD4" w:rsidP="00236663">
            <w:pPr>
              <w:rPr>
                <w:sz w:val="20"/>
                <w:szCs w:val="20"/>
              </w:rPr>
            </w:pPr>
            <w:r w:rsidRPr="0020374F">
              <w:rPr>
                <w:sz w:val="20"/>
                <w:szCs w:val="20"/>
              </w:rPr>
              <w:t>Celostno prometno načrtovanje</w:t>
            </w:r>
          </w:p>
          <w:p w14:paraId="658A635E" w14:textId="77777777" w:rsidR="0021202D" w:rsidRPr="0020374F" w:rsidRDefault="0021202D" w:rsidP="00236663">
            <w:pPr>
              <w:rPr>
                <w:sz w:val="20"/>
                <w:szCs w:val="20"/>
              </w:rPr>
            </w:pPr>
            <w:r w:rsidRPr="0020374F">
              <w:rPr>
                <w:sz w:val="20"/>
                <w:szCs w:val="20"/>
              </w:rPr>
              <w:t>Trajnostna prihodnost prometa</w:t>
            </w:r>
          </w:p>
          <w:p w14:paraId="0912F561" w14:textId="77777777" w:rsidR="0021202D" w:rsidRPr="0020374F" w:rsidRDefault="0021202D" w:rsidP="00236663">
            <w:pPr>
              <w:rPr>
                <w:sz w:val="20"/>
                <w:szCs w:val="20"/>
              </w:rPr>
            </w:pPr>
          </w:p>
          <w:p w14:paraId="575D247A" w14:textId="2BD49B2E" w:rsidR="0021202D" w:rsidRPr="0020374F" w:rsidRDefault="00614AD4" w:rsidP="00236663">
            <w:pPr>
              <w:rPr>
                <w:sz w:val="20"/>
                <w:szCs w:val="20"/>
              </w:rPr>
            </w:pPr>
            <w:r w:rsidRPr="0020374F">
              <w:rPr>
                <w:sz w:val="20"/>
                <w:szCs w:val="20"/>
              </w:rPr>
              <w:t>Celostno prometno načrtovanje v Sloveniji v zadnjem desetletju hitro pridobiva na veljavi. Vedno več občin in regij pripravlja in izvaja Celostne prometne strategije. Izvajanje strategij je nekaterim občinam že prineslo pozitivne spremembe pri reševanju težav s prometom</w:t>
            </w:r>
            <w:r w:rsidR="00A56514">
              <w:rPr>
                <w:sz w:val="20"/>
                <w:szCs w:val="20"/>
              </w:rPr>
              <w:t xml:space="preserve"> in okoljem</w:t>
            </w:r>
            <w:r w:rsidRPr="0020374F">
              <w:rPr>
                <w:sz w:val="20"/>
                <w:szCs w:val="20"/>
              </w:rPr>
              <w:t>, kar je dobra spodbuda za druge občine, regije in državo, ki mora podobno strategijo še pripravit</w:t>
            </w:r>
            <w:r w:rsidR="0058296B">
              <w:rPr>
                <w:sz w:val="20"/>
                <w:szCs w:val="20"/>
              </w:rPr>
              <w:t>i</w:t>
            </w:r>
            <w:r w:rsidRPr="0020374F">
              <w:rPr>
                <w:sz w:val="20"/>
                <w:szCs w:val="20"/>
              </w:rPr>
              <w:t>.</w:t>
            </w:r>
          </w:p>
        </w:tc>
        <w:tc>
          <w:tcPr>
            <w:tcW w:w="6042" w:type="dxa"/>
            <w:gridSpan w:val="2"/>
            <w:shd w:val="clear" w:color="auto" w:fill="auto"/>
          </w:tcPr>
          <w:p w14:paraId="669720B4" w14:textId="647E2DA5" w:rsidR="00614AD4" w:rsidRPr="0020374F" w:rsidRDefault="00614AD4" w:rsidP="00236663">
            <w:pPr>
              <w:rPr>
                <w:sz w:val="20"/>
                <w:szCs w:val="20"/>
              </w:rPr>
            </w:pPr>
            <w:r w:rsidRPr="0020374F">
              <w:rPr>
                <w:sz w:val="20"/>
                <w:szCs w:val="20"/>
              </w:rPr>
              <w:t>»Grafika vlak«</w:t>
            </w:r>
          </w:p>
          <w:p w14:paraId="409888DC" w14:textId="225F4315" w:rsidR="0021202D" w:rsidRPr="0020374F" w:rsidRDefault="001708B0" w:rsidP="002366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Slovenija</w:t>
            </w:r>
            <w:r w:rsidR="00614AD4" w:rsidRPr="0020374F">
              <w:rPr>
                <w:sz w:val="20"/>
                <w:szCs w:val="20"/>
              </w:rPr>
              <w:t xml:space="preserve"> od leta 2010 večinski delež sredstev za prometno infrastrukturo namenja posodobitvi in nadgradnji železniškega omrežja, kar pozitivno spreminja prometno politiko države. </w:t>
            </w:r>
            <w:r w:rsidR="00614AD4" w:rsidRPr="0020374F">
              <w:rPr>
                <w:rFonts w:ascii="Verdana" w:eastAsia="Times New Roman" w:hAnsi="Verdana"/>
                <w:sz w:val="18"/>
                <w:szCs w:val="18"/>
                <w:lang w:eastAsia="sl-SI"/>
              </w:rPr>
              <w:t>Železnice so bile v preteklosti investicijsko zanemarjene in s tem nekonkurenčne cestnemu prevozu. V zadnjih letih država usmerja evropska sredstva v izvajanje celostnih prometnih strategij občin in jih tako podpira pri naporih za doseganje</w:t>
            </w:r>
            <w:r w:rsidR="00B91FA9">
              <w:rPr>
                <w:rFonts w:ascii="Verdana" w:eastAsia="Times New Roman" w:hAnsi="Verdana"/>
                <w:sz w:val="18"/>
                <w:szCs w:val="18"/>
                <w:lang w:eastAsia="sl-SI"/>
              </w:rPr>
              <w:t xml:space="preserve"> ciljev na področju</w:t>
            </w:r>
            <w:r w:rsidR="00614AD4" w:rsidRPr="0020374F">
              <w:rPr>
                <w:rFonts w:ascii="Verdana" w:eastAsia="Times New Roman" w:hAnsi="Verdana"/>
                <w:sz w:val="18"/>
                <w:szCs w:val="18"/>
                <w:lang w:eastAsia="sl-SI"/>
              </w:rPr>
              <w:t xml:space="preserve"> trajnostne mobilnosti</w:t>
            </w:r>
            <w:r w:rsidR="006F0443">
              <w:rPr>
                <w:rFonts w:ascii="Verdana" w:eastAsia="Times New Roman" w:hAnsi="Verdana"/>
                <w:sz w:val="18"/>
                <w:szCs w:val="18"/>
                <w:lang w:eastAsia="sl-SI"/>
              </w:rPr>
              <w:t>.</w:t>
            </w:r>
          </w:p>
        </w:tc>
      </w:tr>
      <w:tr w:rsidR="0021202D" w:rsidRPr="0020374F" w14:paraId="32F1B0D6" w14:textId="77777777" w:rsidTr="00236663">
        <w:trPr>
          <w:trHeight w:val="2172"/>
        </w:trPr>
        <w:tc>
          <w:tcPr>
            <w:tcW w:w="3020" w:type="dxa"/>
            <w:vMerge/>
            <w:shd w:val="clear" w:color="auto" w:fill="auto"/>
          </w:tcPr>
          <w:p w14:paraId="1316E9FD" w14:textId="77777777" w:rsidR="0021202D" w:rsidRPr="0020374F" w:rsidRDefault="0021202D" w:rsidP="00236663">
            <w:pPr>
              <w:rPr>
                <w:sz w:val="20"/>
                <w:szCs w:val="20"/>
              </w:rPr>
            </w:pPr>
          </w:p>
        </w:tc>
        <w:tc>
          <w:tcPr>
            <w:tcW w:w="6042" w:type="dxa"/>
            <w:gridSpan w:val="2"/>
            <w:shd w:val="clear" w:color="auto" w:fill="auto"/>
          </w:tcPr>
          <w:p w14:paraId="382E9276" w14:textId="6DB5872A" w:rsidR="00A800BA" w:rsidRPr="0020374F" w:rsidRDefault="00A800BA" w:rsidP="00236663">
            <w:pPr>
              <w:rPr>
                <w:sz w:val="20"/>
                <w:szCs w:val="20"/>
              </w:rPr>
            </w:pPr>
            <w:r w:rsidRPr="0020374F">
              <w:rPr>
                <w:sz w:val="20"/>
                <w:szCs w:val="20"/>
              </w:rPr>
              <w:t>75 %</w:t>
            </w:r>
          </w:p>
          <w:p w14:paraId="11CAF72C" w14:textId="32177F59" w:rsidR="00A800BA" w:rsidRPr="0020374F" w:rsidRDefault="00A800BA" w:rsidP="00236663">
            <w:pPr>
              <w:rPr>
                <w:sz w:val="20"/>
                <w:szCs w:val="20"/>
              </w:rPr>
            </w:pPr>
            <w:r w:rsidRPr="0020374F">
              <w:rPr>
                <w:sz w:val="20"/>
                <w:szCs w:val="20"/>
              </w:rPr>
              <w:t xml:space="preserve">Leta 2020 je  84 občin </w:t>
            </w:r>
            <w:r w:rsidR="00B91FA9" w:rsidRPr="0020374F">
              <w:rPr>
                <w:sz w:val="20"/>
                <w:szCs w:val="20"/>
              </w:rPr>
              <w:t>spreje</w:t>
            </w:r>
            <w:r w:rsidR="00B91FA9">
              <w:rPr>
                <w:sz w:val="20"/>
                <w:szCs w:val="20"/>
              </w:rPr>
              <w:t>lo</w:t>
            </w:r>
            <w:r w:rsidR="00B91FA9" w:rsidRPr="0020374F">
              <w:rPr>
                <w:sz w:val="20"/>
                <w:szCs w:val="20"/>
              </w:rPr>
              <w:t xml:space="preserve"> </w:t>
            </w:r>
            <w:r w:rsidRPr="0020374F">
              <w:rPr>
                <w:sz w:val="20"/>
                <w:szCs w:val="20"/>
              </w:rPr>
              <w:t>Celostno prometno strategijo,</w:t>
            </w:r>
            <w:r w:rsidR="00B91FA9">
              <w:rPr>
                <w:sz w:val="20"/>
                <w:szCs w:val="20"/>
              </w:rPr>
              <w:t xml:space="preserve"> kar zajema</w:t>
            </w:r>
            <w:r w:rsidRPr="0020374F">
              <w:rPr>
                <w:sz w:val="20"/>
                <w:szCs w:val="20"/>
              </w:rPr>
              <w:t xml:space="preserve"> kar 75 % prebivalcev </w:t>
            </w:r>
            <w:r w:rsidR="001708B0">
              <w:rPr>
                <w:sz w:val="20"/>
                <w:szCs w:val="20"/>
              </w:rPr>
              <w:t xml:space="preserve">Slovenije. </w:t>
            </w:r>
          </w:p>
          <w:p w14:paraId="473AB9AB" w14:textId="5616B66A" w:rsidR="0021202D" w:rsidRPr="0020374F" w:rsidRDefault="00A800BA" w:rsidP="00236663">
            <w:pPr>
              <w:rPr>
                <w:sz w:val="20"/>
                <w:szCs w:val="20"/>
              </w:rPr>
            </w:pPr>
            <w:r w:rsidRPr="00BE2A24">
              <w:rPr>
                <w:sz w:val="20"/>
                <w:szCs w:val="20"/>
              </w:rPr>
              <w:t>Gre za strateški dokument, s katerim občina oriše svojo vizijo in cilje na področju prometa ter učinkovito zaporedje ukrepov, ki ji</w:t>
            </w:r>
            <w:r w:rsidR="00BE2A24">
              <w:rPr>
                <w:sz w:val="20"/>
                <w:szCs w:val="20"/>
              </w:rPr>
              <w:t>m</w:t>
            </w:r>
            <w:r w:rsidRPr="00BE2A24">
              <w:rPr>
                <w:sz w:val="20"/>
                <w:szCs w:val="20"/>
              </w:rPr>
              <w:t xml:space="preserve"> med uresničevanjem pomagajo doseči celostne spremembe in posledično višjo kakovost bivanja.</w:t>
            </w:r>
          </w:p>
        </w:tc>
      </w:tr>
      <w:tr w:rsidR="0021202D" w:rsidRPr="00AA3D81" w14:paraId="07B82ADD" w14:textId="77777777" w:rsidTr="00236663">
        <w:tc>
          <w:tcPr>
            <w:tcW w:w="3020" w:type="dxa"/>
            <w:shd w:val="clear" w:color="auto" w:fill="auto"/>
          </w:tcPr>
          <w:p w14:paraId="7D19C1CD" w14:textId="77777777" w:rsidR="0021202D" w:rsidRPr="0020374F" w:rsidRDefault="0021202D" w:rsidP="00236663">
            <w:pPr>
              <w:rPr>
                <w:sz w:val="20"/>
                <w:szCs w:val="20"/>
              </w:rPr>
            </w:pPr>
            <w:r w:rsidRPr="0020374F">
              <w:rPr>
                <w:sz w:val="20"/>
                <w:szCs w:val="20"/>
              </w:rPr>
              <w:t>Prihodnji izzivi</w:t>
            </w:r>
          </w:p>
          <w:p w14:paraId="602CE14A" w14:textId="77777777" w:rsidR="0021202D" w:rsidRPr="0020374F" w:rsidRDefault="0021202D" w:rsidP="00236663">
            <w:pPr>
              <w:rPr>
                <w:sz w:val="20"/>
                <w:szCs w:val="20"/>
              </w:rPr>
            </w:pPr>
          </w:p>
        </w:tc>
        <w:tc>
          <w:tcPr>
            <w:tcW w:w="3021" w:type="dxa"/>
            <w:shd w:val="clear" w:color="auto" w:fill="auto"/>
          </w:tcPr>
          <w:p w14:paraId="34CBABA0" w14:textId="25AA9903" w:rsidR="0021202D" w:rsidRPr="0020374F" w:rsidRDefault="0021202D" w:rsidP="00236663">
            <w:pPr>
              <w:rPr>
                <w:sz w:val="20"/>
                <w:szCs w:val="20"/>
              </w:rPr>
            </w:pPr>
            <w:r w:rsidRPr="0020374F">
              <w:rPr>
                <w:sz w:val="20"/>
                <w:szCs w:val="20"/>
              </w:rPr>
              <w:t>1. Doseganje obvez glede</w:t>
            </w:r>
            <w:r w:rsidR="0020374F">
              <w:rPr>
                <w:sz w:val="20"/>
                <w:szCs w:val="20"/>
              </w:rPr>
              <w:t xml:space="preserve"> izpustov </w:t>
            </w:r>
            <w:r w:rsidRPr="0020374F">
              <w:rPr>
                <w:sz w:val="20"/>
                <w:szCs w:val="20"/>
              </w:rPr>
              <w:t>toplogrednih plinov</w:t>
            </w:r>
            <w:r w:rsidR="0020374F">
              <w:rPr>
                <w:sz w:val="20"/>
                <w:szCs w:val="20"/>
              </w:rPr>
              <w:t xml:space="preserve"> iz prometa</w:t>
            </w:r>
            <w:r w:rsidR="00A56514">
              <w:rPr>
                <w:sz w:val="20"/>
                <w:szCs w:val="20"/>
              </w:rPr>
              <w:t xml:space="preserve"> in zmanjšanje uporabe fosilnih goriv v prometu</w:t>
            </w:r>
            <w:r w:rsidRPr="0020374F">
              <w:rPr>
                <w:sz w:val="20"/>
                <w:szCs w:val="20"/>
              </w:rPr>
              <w:t>.</w:t>
            </w:r>
          </w:p>
          <w:p w14:paraId="0483E781" w14:textId="77777777" w:rsidR="0021202D" w:rsidRPr="0020374F" w:rsidRDefault="0021202D" w:rsidP="00236663">
            <w:pPr>
              <w:rPr>
                <w:sz w:val="20"/>
                <w:szCs w:val="20"/>
              </w:rPr>
            </w:pPr>
          </w:p>
          <w:p w14:paraId="5354F330" w14:textId="4A7D5711" w:rsidR="0021202D" w:rsidRPr="0020374F" w:rsidRDefault="0021202D" w:rsidP="00236663">
            <w:pPr>
              <w:rPr>
                <w:sz w:val="20"/>
                <w:szCs w:val="20"/>
              </w:rPr>
            </w:pPr>
            <w:r w:rsidRPr="0020374F">
              <w:rPr>
                <w:sz w:val="20"/>
                <w:szCs w:val="20"/>
              </w:rPr>
              <w:t xml:space="preserve">2. Zmanjšanje </w:t>
            </w:r>
            <w:r w:rsidR="00614AD4" w:rsidRPr="0020374F">
              <w:rPr>
                <w:sz w:val="20"/>
                <w:szCs w:val="20"/>
              </w:rPr>
              <w:t>odvisnosti</w:t>
            </w:r>
            <w:r w:rsidRPr="0020374F">
              <w:rPr>
                <w:sz w:val="20"/>
                <w:szCs w:val="20"/>
              </w:rPr>
              <w:t xml:space="preserve"> </w:t>
            </w:r>
            <w:r w:rsidR="00A56514">
              <w:rPr>
                <w:sz w:val="20"/>
                <w:szCs w:val="20"/>
              </w:rPr>
              <w:t xml:space="preserve">prebivalcev </w:t>
            </w:r>
            <w:r w:rsidR="00614AD4" w:rsidRPr="0020374F">
              <w:rPr>
                <w:sz w:val="20"/>
                <w:szCs w:val="20"/>
              </w:rPr>
              <w:t>od</w:t>
            </w:r>
            <w:r w:rsidRPr="0020374F">
              <w:rPr>
                <w:sz w:val="20"/>
                <w:szCs w:val="20"/>
              </w:rPr>
              <w:t xml:space="preserve"> osebni</w:t>
            </w:r>
            <w:r w:rsidR="00614AD4" w:rsidRPr="0020374F">
              <w:rPr>
                <w:sz w:val="20"/>
                <w:szCs w:val="20"/>
              </w:rPr>
              <w:t>h</w:t>
            </w:r>
            <w:r w:rsidRPr="0020374F">
              <w:rPr>
                <w:sz w:val="20"/>
                <w:szCs w:val="20"/>
              </w:rPr>
              <w:t xml:space="preserve"> avtomobil</w:t>
            </w:r>
            <w:r w:rsidR="00614AD4" w:rsidRPr="0020374F">
              <w:rPr>
                <w:sz w:val="20"/>
                <w:szCs w:val="20"/>
              </w:rPr>
              <w:t>ov</w:t>
            </w:r>
            <w:r w:rsidRPr="0020374F">
              <w:rPr>
                <w:sz w:val="20"/>
                <w:szCs w:val="20"/>
              </w:rPr>
              <w:t>, še posebej v območjih z nizko gostoto poselitve</w:t>
            </w:r>
            <w:r w:rsidR="001708B0">
              <w:rPr>
                <w:sz w:val="20"/>
                <w:szCs w:val="20"/>
              </w:rPr>
              <w:t>.</w:t>
            </w:r>
          </w:p>
        </w:tc>
        <w:tc>
          <w:tcPr>
            <w:tcW w:w="3021" w:type="dxa"/>
            <w:shd w:val="clear" w:color="auto" w:fill="auto"/>
          </w:tcPr>
          <w:p w14:paraId="7D026288" w14:textId="028A4519" w:rsidR="0021202D" w:rsidRPr="00AA3D81" w:rsidRDefault="0021202D" w:rsidP="00236663">
            <w:pPr>
              <w:rPr>
                <w:sz w:val="20"/>
                <w:szCs w:val="20"/>
              </w:rPr>
            </w:pPr>
            <w:r w:rsidRPr="0020374F">
              <w:rPr>
                <w:sz w:val="20"/>
                <w:szCs w:val="20"/>
              </w:rPr>
              <w:t xml:space="preserve">3. </w:t>
            </w:r>
            <w:r w:rsidR="00A12DCE" w:rsidRPr="0020374F">
              <w:rPr>
                <w:sz w:val="20"/>
                <w:szCs w:val="20"/>
              </w:rPr>
              <w:t>Temeljita reforma in modernizacija sistema javnega potniške</w:t>
            </w:r>
            <w:r w:rsidR="0020374F">
              <w:rPr>
                <w:sz w:val="20"/>
                <w:szCs w:val="20"/>
              </w:rPr>
              <w:t>ga</w:t>
            </w:r>
            <w:r w:rsidR="00A12DCE" w:rsidRPr="0020374F">
              <w:rPr>
                <w:sz w:val="20"/>
                <w:szCs w:val="20"/>
              </w:rPr>
              <w:t xml:space="preserve"> prevoza</w:t>
            </w:r>
            <w:r w:rsidR="00D561E9">
              <w:rPr>
                <w:sz w:val="20"/>
                <w:szCs w:val="20"/>
              </w:rPr>
              <w:t xml:space="preserve">, </w:t>
            </w:r>
            <w:proofErr w:type="spellStart"/>
            <w:r w:rsidR="00D561E9">
              <w:rPr>
                <w:sz w:val="20"/>
                <w:szCs w:val="20"/>
              </w:rPr>
              <w:t>večmodalnih</w:t>
            </w:r>
            <w:proofErr w:type="spellEnd"/>
            <w:r w:rsidR="00D561E9">
              <w:rPr>
                <w:sz w:val="20"/>
                <w:szCs w:val="20"/>
              </w:rPr>
              <w:t xml:space="preserve"> središč in kolesarske mreže</w:t>
            </w:r>
            <w:r w:rsidR="00A12DCE" w:rsidRPr="0020374F">
              <w:rPr>
                <w:sz w:val="20"/>
                <w:szCs w:val="20"/>
              </w:rPr>
              <w:t xml:space="preserve"> na državni, regionalni in lokalni ravni.</w:t>
            </w:r>
          </w:p>
          <w:p w14:paraId="730E53F7" w14:textId="30E6C91B" w:rsidR="0021202D" w:rsidRPr="00AA3D81" w:rsidRDefault="0021202D" w:rsidP="00236663">
            <w:pPr>
              <w:rPr>
                <w:sz w:val="20"/>
                <w:szCs w:val="20"/>
              </w:rPr>
            </w:pPr>
          </w:p>
        </w:tc>
      </w:tr>
    </w:tbl>
    <w:p w14:paraId="083D9264" w14:textId="77777777" w:rsidR="0021202D" w:rsidRDefault="0021202D"/>
    <w:sectPr w:rsidR="0021202D" w:rsidSect="00382817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A15658" w16cex:dateUtc="2021-07-20T12:04:00Z"/>
  <w16cex:commentExtensible w16cex:durableId="24A1569B" w16cex:dateUtc="2021-07-20T12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4B5E2FD" w16cid:durableId="24A155C9"/>
  <w16cid:commentId w16cid:paraId="23141CC6" w16cid:durableId="24A15658"/>
  <w16cid:commentId w16cid:paraId="39FC8678" w16cid:durableId="24A155CA"/>
  <w16cid:commentId w16cid:paraId="230403FA" w16cid:durableId="24A1569B"/>
  <w16cid:commentId w16cid:paraId="7D7A2A2D" w16cid:durableId="24A155C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909E1"/>
    <w:multiLevelType w:val="hybridMultilevel"/>
    <w:tmpl w:val="55DAF09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0960EA"/>
    <w:multiLevelType w:val="hybridMultilevel"/>
    <w:tmpl w:val="B68E0B10"/>
    <w:lvl w:ilvl="0" w:tplc="220A1DB2">
      <w:start w:val="1"/>
      <w:numFmt w:val="decimal"/>
      <w:pStyle w:val="Naslov1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3027C1"/>
    <w:multiLevelType w:val="hybridMultilevel"/>
    <w:tmpl w:val="A914FCE4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EC4"/>
    <w:rsid w:val="00054A22"/>
    <w:rsid w:val="000E1927"/>
    <w:rsid w:val="001708B0"/>
    <w:rsid w:val="0019135B"/>
    <w:rsid w:val="001A08CB"/>
    <w:rsid w:val="001A5F79"/>
    <w:rsid w:val="0020374F"/>
    <w:rsid w:val="0021202D"/>
    <w:rsid w:val="002649C2"/>
    <w:rsid w:val="002A359D"/>
    <w:rsid w:val="00361C47"/>
    <w:rsid w:val="00382817"/>
    <w:rsid w:val="00413F7E"/>
    <w:rsid w:val="004E3978"/>
    <w:rsid w:val="00513DA0"/>
    <w:rsid w:val="00531411"/>
    <w:rsid w:val="0058296B"/>
    <w:rsid w:val="005C522C"/>
    <w:rsid w:val="005D5147"/>
    <w:rsid w:val="00614AD4"/>
    <w:rsid w:val="006B022B"/>
    <w:rsid w:val="006F0443"/>
    <w:rsid w:val="006F4D56"/>
    <w:rsid w:val="00727857"/>
    <w:rsid w:val="00727922"/>
    <w:rsid w:val="007513CD"/>
    <w:rsid w:val="007D68F1"/>
    <w:rsid w:val="00804C42"/>
    <w:rsid w:val="00891FB9"/>
    <w:rsid w:val="00892474"/>
    <w:rsid w:val="008C26E0"/>
    <w:rsid w:val="00A12DCE"/>
    <w:rsid w:val="00A54B23"/>
    <w:rsid w:val="00A56514"/>
    <w:rsid w:val="00A800BA"/>
    <w:rsid w:val="00A86F28"/>
    <w:rsid w:val="00AA4EC4"/>
    <w:rsid w:val="00AE035D"/>
    <w:rsid w:val="00B069E9"/>
    <w:rsid w:val="00B910DB"/>
    <w:rsid w:val="00B91FA9"/>
    <w:rsid w:val="00BE2A24"/>
    <w:rsid w:val="00D561E9"/>
    <w:rsid w:val="00D85C74"/>
    <w:rsid w:val="00E04BA2"/>
    <w:rsid w:val="00E2510D"/>
    <w:rsid w:val="00E257F1"/>
    <w:rsid w:val="00EB439D"/>
    <w:rsid w:val="00FD021C"/>
    <w:rsid w:val="00FD3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F3A16"/>
  <w15:chartTrackingRefBased/>
  <w15:docId w15:val="{C1439FF6-E15E-41EA-9B5B-72F10E4EF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A4EC4"/>
    <w:pPr>
      <w:spacing w:after="120" w:line="276" w:lineRule="auto"/>
      <w:jc w:val="both"/>
    </w:pPr>
    <w:rPr>
      <w:rFonts w:ascii="Arial" w:eastAsia="Calibri" w:hAnsi="Arial" w:cs="Times New Roman"/>
    </w:rPr>
  </w:style>
  <w:style w:type="paragraph" w:styleId="Naslov1">
    <w:name w:val="heading 1"/>
    <w:basedOn w:val="Navaden"/>
    <w:next w:val="Navaden"/>
    <w:link w:val="Naslov1Znak"/>
    <w:uiPriority w:val="9"/>
    <w:qFormat/>
    <w:rsid w:val="00AA4EC4"/>
    <w:pPr>
      <w:keepNext/>
      <w:pageBreakBefore/>
      <w:numPr>
        <w:numId w:val="1"/>
      </w:numPr>
      <w:tabs>
        <w:tab w:val="left" w:pos="454"/>
      </w:tabs>
      <w:spacing w:before="400" w:after="100"/>
      <w:ind w:left="454" w:hanging="454"/>
      <w:jc w:val="left"/>
      <w:outlineLvl w:val="0"/>
    </w:pPr>
    <w:rPr>
      <w:rFonts w:eastAsia="Times New Roman"/>
      <w:b/>
      <w:bCs/>
      <w:color w:val="4C7520"/>
      <w:kern w:val="32"/>
      <w:sz w:val="4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AA4EC4"/>
    <w:rPr>
      <w:rFonts w:ascii="Arial" w:eastAsia="Times New Roman" w:hAnsi="Arial" w:cs="Times New Roman"/>
      <w:b/>
      <w:bCs/>
      <w:color w:val="4C7520"/>
      <w:kern w:val="32"/>
      <w:sz w:val="42"/>
      <w:szCs w:val="32"/>
    </w:rPr>
  </w:style>
  <w:style w:type="paragraph" w:styleId="Odstavekseznama">
    <w:name w:val="List Paragraph"/>
    <w:basedOn w:val="Navaden"/>
    <w:link w:val="OdstavekseznamaZnak"/>
    <w:uiPriority w:val="34"/>
    <w:qFormat/>
    <w:rsid w:val="00AA4EC4"/>
    <w:pPr>
      <w:spacing w:after="160" w:line="259" w:lineRule="auto"/>
      <w:ind w:left="720"/>
      <w:contextualSpacing/>
      <w:jc w:val="left"/>
    </w:pPr>
  </w:style>
  <w:style w:type="character" w:styleId="Pripombasklic">
    <w:name w:val="annotation reference"/>
    <w:uiPriority w:val="99"/>
    <w:semiHidden/>
    <w:unhideWhenUsed/>
    <w:rsid w:val="00AA4EC4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AA4EC4"/>
    <w:pPr>
      <w:spacing w:after="140" w:line="240" w:lineRule="auto"/>
      <w:jc w:val="left"/>
    </w:pPr>
    <w:rPr>
      <w:rFonts w:eastAsia="Times New Roman" w:cs="Arial"/>
      <w:bCs/>
      <w:sz w:val="20"/>
      <w:szCs w:val="20"/>
      <w:lang w:eastAsia="de-DE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AA4EC4"/>
    <w:rPr>
      <w:rFonts w:ascii="Arial" w:eastAsia="Times New Roman" w:hAnsi="Arial" w:cs="Arial"/>
      <w:bCs/>
      <w:sz w:val="20"/>
      <w:szCs w:val="20"/>
      <w:lang w:eastAsia="de-DE"/>
    </w:rPr>
  </w:style>
  <w:style w:type="character" w:customStyle="1" w:styleId="OdstavekseznamaZnak">
    <w:name w:val="Odstavek seznama Znak"/>
    <w:link w:val="Odstavekseznama"/>
    <w:uiPriority w:val="34"/>
    <w:locked/>
    <w:rsid w:val="00AA4EC4"/>
    <w:rPr>
      <w:rFonts w:ascii="Arial" w:eastAsia="Calibri" w:hAnsi="Arial" w:cs="Times New Roman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A4E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A4EC4"/>
    <w:rPr>
      <w:rFonts w:ascii="Segoe UI" w:eastAsia="Calibri" w:hAnsi="Segoe UI" w:cs="Segoe UI"/>
      <w:sz w:val="18"/>
      <w:szCs w:val="18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069E9"/>
    <w:pPr>
      <w:spacing w:after="120"/>
      <w:jc w:val="both"/>
    </w:pPr>
    <w:rPr>
      <w:rFonts w:eastAsia="Calibri" w:cs="Times New Roman"/>
      <w:b/>
      <w:lang w:eastAsia="en-US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B069E9"/>
    <w:rPr>
      <w:rFonts w:ascii="Arial" w:eastAsia="Calibri" w:hAnsi="Arial" w:cs="Times New Roman"/>
      <w:b/>
      <w:bCs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microsoft.com/office/2016/09/relationships/commentsIds" Target="commentsIds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2071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ARSO</Company>
  <LinksUpToDate>false</LinksUpToDate>
  <CharactersWithSpaces>2430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Kovač</dc:creator>
  <cp:keywords/>
  <dc:description/>
  <cp:lastModifiedBy>Nataša Kovač</cp:lastModifiedBy>
  <cp:revision>3</cp:revision>
  <dcterms:created xsi:type="dcterms:W3CDTF">2021-07-22T08:54:00Z</dcterms:created>
  <dcterms:modified xsi:type="dcterms:W3CDTF">2021-07-22T13:34:00Z</dcterms:modified>
</cp:coreProperties>
</file>