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8DA92" w14:textId="5EE7EFF7" w:rsidR="007F7798" w:rsidRPr="00A902FC" w:rsidRDefault="007F7798" w:rsidP="006B3B9F">
      <w:pPr>
        <w:pStyle w:val="Naslov"/>
        <w:spacing w:before="4600" w:after="4800"/>
        <w:jc w:val="center"/>
        <w:rPr>
          <w:color w:val="4472C4" w:themeColor="accent1"/>
        </w:rPr>
      </w:pPr>
      <w:r w:rsidRPr="00A902FC">
        <w:rPr>
          <w:b/>
          <w:color w:val="4472C4" w:themeColor="accent1"/>
        </w:rPr>
        <w:t xml:space="preserve">Navodilo za </w:t>
      </w:r>
      <w:r w:rsidR="00521516" w:rsidRPr="00A902FC">
        <w:rPr>
          <w:b/>
          <w:color w:val="4472C4" w:themeColor="accent1"/>
        </w:rPr>
        <w:t>preverjanje</w:t>
      </w:r>
      <w:r w:rsidRPr="00A902FC">
        <w:rPr>
          <w:b/>
          <w:color w:val="4472C4" w:themeColor="accent1"/>
        </w:rPr>
        <w:t xml:space="preserve"> </w:t>
      </w:r>
      <w:r w:rsidR="00521516" w:rsidRPr="00A902FC">
        <w:rPr>
          <w:b/>
          <w:color w:val="4472C4" w:themeColor="accent1"/>
        </w:rPr>
        <w:t>dostopnosti pisarniških datotek</w:t>
      </w:r>
    </w:p>
    <w:p w14:paraId="305C727E" w14:textId="127B5578" w:rsidR="006B3B9F" w:rsidRDefault="006B3B9F" w:rsidP="006B3B9F">
      <w:pPr>
        <w:ind w:left="2832"/>
      </w:pPr>
      <w:r>
        <w:t>Avtor dokumenta:</w:t>
      </w:r>
      <w:r>
        <w:tab/>
        <w:t>Mihael Kalita</w:t>
      </w:r>
      <w:r>
        <w:br/>
        <w:t>Verzija dokumenta:</w:t>
      </w:r>
      <w:r>
        <w:tab/>
        <w:t>1.</w:t>
      </w:r>
      <w:r w:rsidR="00C07E20">
        <w:t>1</w:t>
      </w:r>
      <w:r>
        <w:br/>
        <w:t>Zadnja sprememba:</w:t>
      </w:r>
      <w:r>
        <w:tab/>
      </w:r>
      <w:r w:rsidR="00C07E20">
        <w:t>28</w:t>
      </w:r>
      <w:r>
        <w:t>. 9. 2020</w:t>
      </w:r>
    </w:p>
    <w:p w14:paraId="0FB1E2A1" w14:textId="16A0DE50" w:rsidR="007F7798" w:rsidRDefault="007F7798" w:rsidP="004E0435"/>
    <w:p w14:paraId="1ACB1C2B" w14:textId="2AB63199" w:rsidR="007F7798" w:rsidRDefault="007F7798" w:rsidP="002141E3">
      <w:pPr>
        <w:jc w:val="center"/>
      </w:pPr>
      <w:r>
        <w:rPr>
          <w:noProof/>
          <w:lang w:val="en-US"/>
        </w:rPr>
        <w:drawing>
          <wp:inline distT="0" distB="0" distL="0" distR="0" wp14:anchorId="2A99903A" wp14:editId="28796694">
            <wp:extent cx="838200" cy="295275"/>
            <wp:effectExtent l="0" t="0" r="0" b="9525"/>
            <wp:docPr id="2" name="Slika 2" descr="Povezava na spletno mesto CreativeCommons.org">
              <a:hlinkClick xmlns:a="http://schemas.openxmlformats.org/drawingml/2006/main" r:id="rId8" tooltip="Povezava na spletno mesto CreativeCommons.or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-88x3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22276" w14:textId="1A969187" w:rsidR="00B5793B" w:rsidRDefault="007F7798" w:rsidP="00E1534B">
      <w:pPr>
        <w:jc w:val="center"/>
        <w:sectPr w:rsidR="00B5793B" w:rsidSect="007B573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6253AC">
        <w:t xml:space="preserve">Navodilo za </w:t>
      </w:r>
      <w:r w:rsidR="008D6F45">
        <w:t>preverjanje dostopnosti pisarniških datotek</w:t>
      </w:r>
      <w:r w:rsidRPr="006253AC">
        <w:t xml:space="preserve"> (avtor: Mihael Kalita) je objavljeno po</w:t>
      </w:r>
      <w:r w:rsidRPr="00E1534B">
        <w:t xml:space="preserve">d licenco </w:t>
      </w:r>
      <w:hyperlink r:id="rId12" w:history="1">
        <w:proofErr w:type="spellStart"/>
        <w:r w:rsidRPr="00EA12E5">
          <w:rPr>
            <w:rStyle w:val="Hiperpovezava"/>
          </w:rPr>
          <w:t>Creative</w:t>
        </w:r>
        <w:proofErr w:type="spellEnd"/>
        <w:r w:rsidRPr="00EA12E5">
          <w:rPr>
            <w:rStyle w:val="Hiperpovezava"/>
          </w:rPr>
          <w:t xml:space="preserve"> </w:t>
        </w:r>
        <w:proofErr w:type="spellStart"/>
        <w:r w:rsidRPr="00EA12E5">
          <w:rPr>
            <w:rStyle w:val="Hiperpovezava"/>
          </w:rPr>
          <w:t>Commons</w:t>
        </w:r>
        <w:proofErr w:type="spellEnd"/>
        <w:r w:rsidRPr="00E1534B">
          <w:rPr>
            <w:rStyle w:val="Hiperpovezava"/>
          </w:rPr>
          <w:t xml:space="preserve"> Priznanje avtorstva-Nekomercialno-Deljenje pod enakimi pogoji 4.0 Mednarodna</w:t>
        </w:r>
      </w:hyperlink>
      <w:r w:rsidRPr="00E1534B">
        <w:t>.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5436726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29944A" w14:textId="3410F8E8" w:rsidR="009E29DB" w:rsidRDefault="009E29DB" w:rsidP="008C4841">
          <w:pPr>
            <w:pStyle w:val="NaslovTOC"/>
          </w:pPr>
          <w:r>
            <w:t>Kazalo vsebine</w:t>
          </w:r>
        </w:p>
        <w:p w14:paraId="0A29A51D" w14:textId="77777777" w:rsidR="009E29DB" w:rsidRPr="009E29DB" w:rsidRDefault="009E29DB" w:rsidP="009E29DB">
          <w:pPr>
            <w:rPr>
              <w:lang w:eastAsia="sl-SI"/>
            </w:rPr>
          </w:pPr>
        </w:p>
        <w:p w14:paraId="3CCE3F2A" w14:textId="2BB535EB" w:rsidR="00A4342B" w:rsidRDefault="009E29DB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191802" w:history="1">
            <w:r w:rsidR="00A4342B" w:rsidRPr="00F40801">
              <w:rPr>
                <w:rStyle w:val="Hiperpovezava"/>
                <w:noProof/>
              </w:rPr>
              <w:t>1.</w:t>
            </w:r>
            <w:r w:rsidR="00A4342B"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="00A4342B" w:rsidRPr="00F40801">
              <w:rPr>
                <w:rStyle w:val="Hiperpovezava"/>
                <w:noProof/>
              </w:rPr>
              <w:t>Uvod:</w:t>
            </w:r>
            <w:r w:rsidR="00A4342B">
              <w:rPr>
                <w:noProof/>
                <w:webHidden/>
              </w:rPr>
              <w:tab/>
            </w:r>
            <w:r w:rsidR="00A4342B">
              <w:rPr>
                <w:noProof/>
                <w:webHidden/>
              </w:rPr>
              <w:fldChar w:fldCharType="begin"/>
            </w:r>
            <w:r w:rsidR="00A4342B">
              <w:rPr>
                <w:noProof/>
                <w:webHidden/>
              </w:rPr>
              <w:instrText xml:space="preserve"> PAGEREF _Toc52191802 \h </w:instrText>
            </w:r>
            <w:r w:rsidR="00A4342B">
              <w:rPr>
                <w:noProof/>
                <w:webHidden/>
              </w:rPr>
            </w:r>
            <w:r w:rsidR="00A4342B">
              <w:rPr>
                <w:noProof/>
                <w:webHidden/>
              </w:rPr>
              <w:fldChar w:fldCharType="separate"/>
            </w:r>
            <w:r w:rsidR="00A4342B">
              <w:rPr>
                <w:noProof/>
                <w:webHidden/>
              </w:rPr>
              <w:t>3</w:t>
            </w:r>
            <w:r w:rsidR="00A4342B">
              <w:rPr>
                <w:noProof/>
                <w:webHidden/>
              </w:rPr>
              <w:fldChar w:fldCharType="end"/>
            </w:r>
          </w:hyperlink>
        </w:p>
        <w:p w14:paraId="4F5A0A1F" w14:textId="03B78EFF" w:rsidR="00A4342B" w:rsidRDefault="00A4342B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2191803" w:history="1">
            <w:r w:rsidRPr="00F40801">
              <w:rPr>
                <w:rStyle w:val="Hiperpovezava"/>
                <w:noProof/>
              </w:rPr>
              <w:t>2.</w:t>
            </w:r>
            <w:r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Pr="00F40801">
              <w:rPr>
                <w:rStyle w:val="Hiperpovezava"/>
                <w:noProof/>
              </w:rPr>
              <w:t>Preverjanje dostopnosti Microsoft Office dokumentov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31543" w14:textId="054C9A19" w:rsidR="00A4342B" w:rsidRDefault="00A4342B">
          <w:pPr>
            <w:pStyle w:val="Kazalovsebine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2191804" w:history="1">
            <w:r w:rsidRPr="00F40801">
              <w:rPr>
                <w:rStyle w:val="Hiperpovezava"/>
                <w:noProof/>
              </w:rPr>
              <w:t>2.1.</w:t>
            </w:r>
            <w:r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Pr="00F40801">
              <w:rPr>
                <w:rStyle w:val="Hiperpovezava"/>
                <w:noProof/>
              </w:rPr>
              <w:t>Uporaba orodja za preverjanje dostopnosti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3888D" w14:textId="03B6967F" w:rsidR="00A4342B" w:rsidRDefault="00A4342B">
          <w:pPr>
            <w:pStyle w:val="Kazalovsebine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2191805" w:history="1">
            <w:r w:rsidRPr="00F40801">
              <w:rPr>
                <w:rStyle w:val="Hiperpovezava"/>
                <w:noProof/>
              </w:rPr>
              <w:t>2.2.</w:t>
            </w:r>
            <w:r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Pr="00F40801">
              <w:rPr>
                <w:rStyle w:val="Hiperpovezava"/>
                <w:noProof/>
              </w:rPr>
              <w:t>Pravila za preverjanje dostopnosti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A6190" w14:textId="4EE5FD82" w:rsidR="00A4342B" w:rsidRDefault="00A4342B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52191806" w:history="1">
            <w:r w:rsidRPr="00F40801">
              <w:rPr>
                <w:rStyle w:val="Hiperpovezava"/>
                <w:noProof/>
              </w:rPr>
              <w:t>Napaka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DB112" w14:textId="72793EC2" w:rsidR="00A4342B" w:rsidRDefault="00A4342B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52191807" w:history="1">
            <w:r w:rsidRPr="00F40801">
              <w:rPr>
                <w:rStyle w:val="Hiperpovezava"/>
                <w:noProof/>
              </w:rPr>
              <w:t>Opozorilo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EDEC5" w14:textId="5AC436FF" w:rsidR="00A4342B" w:rsidRDefault="00A4342B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52191808" w:history="1">
            <w:r w:rsidRPr="00F40801">
              <w:rPr>
                <w:rStyle w:val="Hiperpovezava"/>
                <w:noProof/>
              </w:rPr>
              <w:t>Namig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5269A" w14:textId="11EFAB71" w:rsidR="00A4342B" w:rsidRDefault="00A4342B">
          <w:pPr>
            <w:pStyle w:val="Kazalovsebine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2191809" w:history="1">
            <w:r w:rsidRPr="00F40801">
              <w:rPr>
                <w:rStyle w:val="Hiperpovezava"/>
                <w:noProof/>
              </w:rPr>
              <w:t>2.3.</w:t>
            </w:r>
            <w:r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Pr="00F40801">
              <w:rPr>
                <w:rStyle w:val="Hiperpovezava"/>
                <w:noProof/>
              </w:rPr>
              <w:t>Odprava napak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69F4F" w14:textId="22CCB720" w:rsidR="00A4342B" w:rsidRDefault="00A4342B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52191810" w:history="1">
            <w:r w:rsidRPr="00F40801">
              <w:rPr>
                <w:rStyle w:val="Hiperpovezava"/>
                <w:noProof/>
              </w:rPr>
              <w:t>V verziji pisarniškega paketa Microsoft Office 365 in 2019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A90D6" w14:textId="35A2E931" w:rsidR="00A4342B" w:rsidRDefault="00A4342B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52191811" w:history="1">
            <w:r w:rsidRPr="00F40801">
              <w:rPr>
                <w:rStyle w:val="Hiperpovezava"/>
                <w:noProof/>
              </w:rPr>
              <w:t>V starejših verzijah pisarniškega paketa Microsoft Office (2016 in starejši)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33464" w14:textId="3E70DB98" w:rsidR="00A4342B" w:rsidRDefault="00A4342B">
          <w:pPr>
            <w:pStyle w:val="Kazalovsebine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2191812" w:history="1">
            <w:r w:rsidRPr="00F40801">
              <w:rPr>
                <w:rStyle w:val="Hiperpovezava"/>
                <w:noProof/>
              </w:rPr>
              <w:t>2.4.</w:t>
            </w:r>
            <w:r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Pr="00F40801">
              <w:rPr>
                <w:rStyle w:val="Hiperpovezava"/>
                <w:noProof/>
              </w:rPr>
              <w:t>Preverjanje dostopnosti med delom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DA137" w14:textId="7C5D6AE4" w:rsidR="00A4342B" w:rsidRDefault="00A4342B">
          <w:pPr>
            <w:pStyle w:val="Kazalovsebine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2191813" w:history="1">
            <w:r w:rsidRPr="00F40801">
              <w:rPr>
                <w:rStyle w:val="Hiperpovezava"/>
                <w:noProof/>
              </w:rPr>
              <w:t>2.5.</w:t>
            </w:r>
            <w:r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Pr="00F40801">
              <w:rPr>
                <w:rStyle w:val="Hiperpovezava"/>
                <w:noProof/>
              </w:rPr>
              <w:t>Omejitve orodja za preverjanje dostopnosti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EA05C" w14:textId="34E0BFF6" w:rsidR="00A4342B" w:rsidRDefault="00A4342B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2191814" w:history="1">
            <w:r w:rsidRPr="00F40801">
              <w:rPr>
                <w:rStyle w:val="Hiperpovezava"/>
                <w:noProof/>
              </w:rPr>
              <w:t>3.</w:t>
            </w:r>
            <w:r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Pr="00F40801">
              <w:rPr>
                <w:rStyle w:val="Hiperpovezava"/>
                <w:noProof/>
              </w:rPr>
              <w:t>Preverjanje dostopnosti PDF dokumentov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ABA0C" w14:textId="0311DA1B" w:rsidR="00A4342B" w:rsidRDefault="00A4342B">
          <w:pPr>
            <w:pStyle w:val="Kazalovsebine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2191815" w:history="1">
            <w:r w:rsidRPr="00F40801">
              <w:rPr>
                <w:rStyle w:val="Hiperpovezava"/>
                <w:noProof/>
              </w:rPr>
              <w:t>3.1.</w:t>
            </w:r>
            <w:r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Pr="00F40801">
              <w:rPr>
                <w:rStyle w:val="Hiperpovezava"/>
                <w:noProof/>
              </w:rPr>
              <w:t>Ročni pregled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022EC" w14:textId="34343C8C" w:rsidR="00A4342B" w:rsidRDefault="00A4342B">
          <w:pPr>
            <w:pStyle w:val="Kazalovsebine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2191816" w:history="1">
            <w:r w:rsidRPr="00F40801">
              <w:rPr>
                <w:rStyle w:val="Hiperpovezava"/>
                <w:noProof/>
              </w:rPr>
              <w:t>3.2.</w:t>
            </w:r>
            <w:r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Pr="00F40801">
              <w:rPr>
                <w:rStyle w:val="Hiperpovezava"/>
                <w:noProof/>
              </w:rPr>
              <w:t>Strojni pregled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872EE" w14:textId="620A3C0E" w:rsidR="00A4342B" w:rsidRDefault="00A4342B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52191817" w:history="1">
            <w:r w:rsidRPr="00F40801">
              <w:rPr>
                <w:rStyle w:val="Hiperpovezava"/>
                <w:noProof/>
              </w:rPr>
              <w:t>S plačljivim orodjem Adobe Acrobat Pro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DDAF7" w14:textId="762D6ECD" w:rsidR="00A4342B" w:rsidRDefault="00A4342B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52191818" w:history="1">
            <w:r w:rsidRPr="00F40801">
              <w:rPr>
                <w:rStyle w:val="Hiperpovezava"/>
                <w:noProof/>
              </w:rPr>
              <w:t>S prosto dostopnimi orodji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_Toc52191818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A8A3D" w14:textId="09A63304" w:rsidR="009E29DB" w:rsidRDefault="009E29DB">
          <w:r>
            <w:rPr>
              <w:b/>
              <w:bCs/>
            </w:rPr>
            <w:fldChar w:fldCharType="end"/>
          </w:r>
        </w:p>
      </w:sdtContent>
    </w:sdt>
    <w:p w14:paraId="294F45D0" w14:textId="77777777" w:rsidR="000955F1" w:rsidRDefault="000955F1" w:rsidP="008C4841">
      <w:pPr>
        <w:pStyle w:val="Naslov1"/>
        <w:sectPr w:rsidR="000955F1" w:rsidSect="007A7E43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F634C75" w14:textId="70B34AF3" w:rsidR="00C02122" w:rsidRPr="008C4841" w:rsidRDefault="00C02122" w:rsidP="008C4841">
      <w:pPr>
        <w:pStyle w:val="Naslov1"/>
      </w:pPr>
      <w:bookmarkStart w:id="0" w:name="_Toc52191802"/>
      <w:r w:rsidRPr="008C4841">
        <w:lastRenderedPageBreak/>
        <w:t>Uvod:</w:t>
      </w:r>
      <w:bookmarkEnd w:id="0"/>
    </w:p>
    <w:p w14:paraId="0F78F5CE" w14:textId="7D4C68AE" w:rsidR="00C02122" w:rsidRDefault="00C02122" w:rsidP="00C02122">
      <w:r>
        <w:t>P</w:t>
      </w:r>
      <w:r w:rsidRPr="003D404F">
        <w:t xml:space="preserve">isarniška datoteka je dokument, ki </w:t>
      </w:r>
      <w:r w:rsidR="005D49A5">
        <w:t>v prvi vrsti</w:t>
      </w:r>
      <w:r w:rsidRPr="003D404F">
        <w:t xml:space="preserve"> ni namenjen uporabi na spletu, vendar je lahko prisoten </w:t>
      </w:r>
      <w:r w:rsidR="0037041E">
        <w:t xml:space="preserve">tudi </w:t>
      </w:r>
      <w:r w:rsidRPr="003D404F">
        <w:t>na spletnih straneh</w:t>
      </w:r>
      <w:r w:rsidR="009F4436">
        <w:t>.</w:t>
      </w:r>
      <w:r w:rsidRPr="003D404F">
        <w:t xml:space="preserve"> </w:t>
      </w:r>
      <w:r w:rsidR="009F4436">
        <w:t xml:space="preserve">To </w:t>
      </w:r>
      <w:r w:rsidRPr="003D404F">
        <w:t xml:space="preserve">so na primer </w:t>
      </w:r>
      <w:r>
        <w:t xml:space="preserve">dokumenti </w:t>
      </w:r>
      <w:r w:rsidR="00BE1B9B">
        <w:t xml:space="preserve">pisarniškega paketa </w:t>
      </w:r>
      <w:r w:rsidRPr="003D404F">
        <w:t>Microsoft Office</w:t>
      </w:r>
      <w:r>
        <w:t xml:space="preserve">, </w:t>
      </w:r>
      <w:r w:rsidRPr="003D404F">
        <w:t>ali nj</w:t>
      </w:r>
      <w:r>
        <w:t xml:space="preserve">ihovi odprtokodni ekvivalenti, ali dokument </w:t>
      </w:r>
      <w:r w:rsidRPr="003D404F">
        <w:t>PDF</w:t>
      </w:r>
      <w:r>
        <w:t>).</w:t>
      </w:r>
    </w:p>
    <w:p w14:paraId="2E7A9663" w14:textId="77777777" w:rsidR="00C02122" w:rsidRDefault="00C02122" w:rsidP="00C02122">
      <w:r>
        <w:t>Za predstavitev informacij na GOV.SI</w:t>
      </w:r>
      <w:r w:rsidRPr="00E1305A">
        <w:t xml:space="preserve"> je</w:t>
      </w:r>
      <w:r>
        <w:t>:</w:t>
      </w:r>
    </w:p>
    <w:p w14:paraId="2FE8106F" w14:textId="10821AA9" w:rsidR="00C02122" w:rsidRDefault="00C02122" w:rsidP="00C02122">
      <w:pPr>
        <w:pStyle w:val="Odstavekseznama"/>
        <w:numPr>
          <w:ilvl w:val="0"/>
          <w:numId w:val="13"/>
        </w:numPr>
      </w:pPr>
      <w:r w:rsidRPr="00E1305A">
        <w:t xml:space="preserve">prva izbira </w:t>
      </w:r>
      <w:r>
        <w:t>vedno</w:t>
      </w:r>
      <w:r w:rsidRPr="00E1305A">
        <w:t xml:space="preserve"> </w:t>
      </w:r>
      <w:r w:rsidR="00BB63A3">
        <w:t xml:space="preserve">objava besedila na </w:t>
      </w:r>
      <w:r w:rsidRPr="00E1305A">
        <w:t>spletn</w:t>
      </w:r>
      <w:r w:rsidR="00BB63A3">
        <w:t>i</w:t>
      </w:r>
      <w:r w:rsidRPr="00E1305A">
        <w:t xml:space="preserve"> stran</w:t>
      </w:r>
      <w:r w:rsidR="00BB63A3">
        <w:t>i</w:t>
      </w:r>
      <w:r>
        <w:t xml:space="preserve"> (oblika HTML),</w:t>
      </w:r>
    </w:p>
    <w:p w14:paraId="74CB3C33" w14:textId="00043787" w:rsidR="00C02122" w:rsidRDefault="00C02122" w:rsidP="00C02122">
      <w:pPr>
        <w:pStyle w:val="Odstavekseznama"/>
        <w:numPr>
          <w:ilvl w:val="0"/>
          <w:numId w:val="13"/>
        </w:numPr>
      </w:pPr>
      <w:r w:rsidRPr="00E1305A">
        <w:t xml:space="preserve">druga </w:t>
      </w:r>
      <w:r w:rsidR="009D2305">
        <w:t xml:space="preserve">izbira </w:t>
      </w:r>
      <w:r w:rsidRPr="00E1305A">
        <w:t>je izvorni dokument (n</w:t>
      </w:r>
      <w:r w:rsidR="00CE44D8">
        <w:t>a primer</w:t>
      </w:r>
      <w:r w:rsidRPr="00E1305A">
        <w:t xml:space="preserve"> </w:t>
      </w:r>
      <w:r>
        <w:t>dokument Word)</w:t>
      </w:r>
    </w:p>
    <w:p w14:paraId="33D1747A" w14:textId="11599B1D" w:rsidR="00C02122" w:rsidRDefault="00C02122" w:rsidP="00C02122">
      <w:pPr>
        <w:pStyle w:val="Odstavekseznama"/>
        <w:numPr>
          <w:ilvl w:val="0"/>
          <w:numId w:val="13"/>
        </w:numPr>
      </w:pPr>
      <w:r w:rsidRPr="00E1305A">
        <w:t xml:space="preserve">in </w:t>
      </w:r>
      <w:r>
        <w:t xml:space="preserve">šele </w:t>
      </w:r>
      <w:r w:rsidRPr="00E1305A">
        <w:t>tretja PDF</w:t>
      </w:r>
      <w:r w:rsidR="00BE2C82">
        <w:t xml:space="preserve"> dokument</w:t>
      </w:r>
      <w:r w:rsidRPr="00E1305A">
        <w:t>.</w:t>
      </w:r>
    </w:p>
    <w:p w14:paraId="056E4138" w14:textId="35F65807" w:rsidR="00C02122" w:rsidRDefault="00C02122" w:rsidP="00C02122">
      <w:r>
        <w:t xml:space="preserve">Ker je dostopnost datotek PDF najtežje zagotoviti (v primerjavi z oblikama HTML in Word), se njihovi objavi raje izognite. Če obstaja zares velika uporabniška zahteva po dokumentih v obliki PDF (na primer za tiskanje), mora biti vsebina dokumenta še vedno dostopna (glej </w:t>
      </w:r>
      <w:hyperlink r:id="rId13" w:anchor="pdf" w:history="1">
        <w:r w:rsidRPr="00392AF4">
          <w:rPr>
            <w:rStyle w:val="Hiperpovezava"/>
          </w:rPr>
          <w:t>WCAG smernice glede dostopnosti PDF dokumentov</w:t>
        </w:r>
      </w:hyperlink>
      <w:r w:rsidR="004105D4">
        <w:t xml:space="preserve"> – </w:t>
      </w:r>
      <w:r w:rsidR="001D7355">
        <w:t>vsebina je v angleškem jeziku)</w:t>
      </w:r>
      <w:r>
        <w:t>.</w:t>
      </w:r>
    </w:p>
    <w:p w14:paraId="71C8AD19" w14:textId="31464252" w:rsidR="00C02122" w:rsidRPr="00C02122" w:rsidRDefault="00C02122" w:rsidP="00C02122">
      <w:r w:rsidRPr="003A6A41">
        <w:t xml:space="preserve">Ker mnogi </w:t>
      </w:r>
      <w:r w:rsidR="000F606D" w:rsidRPr="003A6A41">
        <w:t xml:space="preserve">PDF </w:t>
      </w:r>
      <w:r>
        <w:t xml:space="preserve">dokumenti izvorno nastanejo </w:t>
      </w:r>
      <w:r w:rsidRPr="003A6A41">
        <w:t xml:space="preserve">kot </w:t>
      </w:r>
      <w:r>
        <w:t xml:space="preserve">dokumenti </w:t>
      </w:r>
      <w:r w:rsidRPr="003D404F">
        <w:t xml:space="preserve">Microsoft Office </w:t>
      </w:r>
      <w:r>
        <w:t>(Word, Excel, PowerPoint)</w:t>
      </w:r>
      <w:r w:rsidRPr="003A6A41">
        <w:t xml:space="preserve">, je včasih </w:t>
      </w:r>
      <w:r>
        <w:t>bolj enostavno in dostopno za</w:t>
      </w:r>
      <w:r w:rsidRPr="003A6A41">
        <w:t xml:space="preserve"> uporabnik</w:t>
      </w:r>
      <w:r>
        <w:t>e, če</w:t>
      </w:r>
      <w:r w:rsidRPr="003A6A41">
        <w:t xml:space="preserve"> </w:t>
      </w:r>
      <w:r w:rsidR="001C4A4B" w:rsidRPr="003A6A41">
        <w:t xml:space="preserve">namesto PDF dokumenta </w:t>
      </w:r>
      <w:r w:rsidRPr="003A6A41">
        <w:t>preprosto zagotovit</w:t>
      </w:r>
      <w:r>
        <w:t>e dostopen</w:t>
      </w:r>
      <w:r w:rsidRPr="003A6A41">
        <w:t xml:space="preserve"> izvirni </w:t>
      </w:r>
      <w:r w:rsidRPr="003D404F">
        <w:t xml:space="preserve">Microsoft Office </w:t>
      </w:r>
      <w:r w:rsidR="00606A3B">
        <w:t>dokument</w:t>
      </w:r>
      <w:r w:rsidRPr="003A6A41">
        <w:t>.</w:t>
      </w:r>
    </w:p>
    <w:p w14:paraId="3AA59B48" w14:textId="3709881F" w:rsidR="00C02122" w:rsidRPr="001147ED" w:rsidRDefault="00C02122" w:rsidP="00FB743F">
      <w:pPr>
        <w:pStyle w:val="Intenzivencitat"/>
      </w:pPr>
      <w:r w:rsidRPr="00FB743F">
        <w:t xml:space="preserve">Pred </w:t>
      </w:r>
      <w:r w:rsidRPr="00527EDA">
        <w:rPr>
          <w:b/>
        </w:rPr>
        <w:t>vsako</w:t>
      </w:r>
      <w:r w:rsidRPr="00FB743F">
        <w:t xml:space="preserve"> objavo pisarniških datotek na spletu </w:t>
      </w:r>
      <w:r w:rsidRPr="00527EDA">
        <w:rPr>
          <w:b/>
        </w:rPr>
        <w:t>vedno</w:t>
      </w:r>
      <w:r w:rsidRPr="00FB743F">
        <w:t xml:space="preserve"> najprej preverite morebitne</w:t>
      </w:r>
      <w:r w:rsidRPr="001147ED">
        <w:t xml:space="preserve"> težave glede njihove dostopnosti!</w:t>
      </w:r>
    </w:p>
    <w:p w14:paraId="69C16EAF" w14:textId="1AA4CFA4" w:rsidR="00C02122" w:rsidRDefault="00C02122" w:rsidP="00C02122">
      <w:r>
        <w:t>Ker je v organih državne uprave Republike Slovenije za oblikovanje pisarniških datotek večinoma v uporabi paket programov Microsoft Office</w:t>
      </w:r>
      <w:r w:rsidR="00A067D6">
        <w:t>,</w:t>
      </w:r>
      <w:r>
        <w:t xml:space="preserve"> se ta navodila nanašajo na ta paket pisarniških programov.</w:t>
      </w:r>
    </w:p>
    <w:p w14:paraId="13C64871" w14:textId="3E381D51" w:rsidR="00A3476E" w:rsidRDefault="00C02122" w:rsidP="00A3476E">
      <w:r>
        <w:t>Morebitne težave v zvezi z dostopnostjo vsebine pisarniškega dokumenta Microsoft Office lahko najdete s pomočjo orodja za preverjanje dostopnosti, ki je na voljo v samem pisarniškem programu</w:t>
      </w:r>
      <w:r w:rsidR="002F3A90">
        <w:t xml:space="preserve"> in sicer </w:t>
      </w:r>
      <w:r w:rsidR="00A3476E">
        <w:t>v programih Word, Excel</w:t>
      </w:r>
      <w:r w:rsidR="00523CD4">
        <w:t xml:space="preserve"> in </w:t>
      </w:r>
      <w:r w:rsidR="00A3476E">
        <w:t xml:space="preserve"> PowerPoint</w:t>
      </w:r>
      <w:r w:rsidR="00A3476E" w:rsidRPr="00116D7B">
        <w:t xml:space="preserve"> </w:t>
      </w:r>
      <w:r w:rsidR="00A3476E">
        <w:t xml:space="preserve">v sistemu Windows ter v </w:t>
      </w:r>
      <w:r w:rsidR="00A3476E" w:rsidRPr="002935C8">
        <w:t xml:space="preserve">Office </w:t>
      </w:r>
      <w:proofErr w:type="spellStart"/>
      <w:r w:rsidR="00A3476E" w:rsidRPr="002935C8">
        <w:t>Online</w:t>
      </w:r>
      <w:proofErr w:type="spellEnd"/>
      <w:r w:rsidR="00A3476E">
        <w:t xml:space="preserve"> na sistemu Mac.</w:t>
      </w:r>
    </w:p>
    <w:p w14:paraId="33DEB800" w14:textId="1C930FE6" w:rsidR="00C02122" w:rsidRDefault="00C02122" w:rsidP="00FB743F">
      <w:pPr>
        <w:pStyle w:val="Intenzivencitat"/>
      </w:pPr>
      <w:r>
        <w:t>Orodje za preverjanje dostopnosti deluje le pri novejših oblikah zapisa datotek (*.</w:t>
      </w:r>
      <w:proofErr w:type="spellStart"/>
      <w:r>
        <w:t>docx</w:t>
      </w:r>
      <w:proofErr w:type="spellEnd"/>
      <w:r>
        <w:t>, *.</w:t>
      </w:r>
      <w:proofErr w:type="spellStart"/>
      <w:r>
        <w:t>xlsx</w:t>
      </w:r>
      <w:proofErr w:type="spellEnd"/>
      <w:r>
        <w:t xml:space="preserve"> in *.</w:t>
      </w:r>
      <w:proofErr w:type="spellStart"/>
      <w:r>
        <w:t>pptx</w:t>
      </w:r>
      <w:proofErr w:type="spellEnd"/>
      <w:r>
        <w:t>) – ne pa tudi v starejših oblikah (*.</w:t>
      </w:r>
      <w:proofErr w:type="spellStart"/>
      <w:r>
        <w:t>doc</w:t>
      </w:r>
      <w:proofErr w:type="spellEnd"/>
      <w:r>
        <w:t>, *.</w:t>
      </w:r>
      <w:proofErr w:type="spellStart"/>
      <w:r>
        <w:t>xls</w:t>
      </w:r>
      <w:proofErr w:type="spellEnd"/>
      <w:r>
        <w:t xml:space="preserve"> in *.</w:t>
      </w:r>
      <w:proofErr w:type="spellStart"/>
      <w:r>
        <w:t>ppt</w:t>
      </w:r>
      <w:proofErr w:type="spellEnd"/>
      <w:r>
        <w:t>).</w:t>
      </w:r>
      <w:r w:rsidR="00EF2432">
        <w:br/>
        <w:t>Vse dokumente v starejših oblikah zapisov pretvorite v novejše oblike zapisa.</w:t>
      </w:r>
    </w:p>
    <w:p w14:paraId="661DFD2F" w14:textId="6CC0F496" w:rsidR="00FB743F" w:rsidRDefault="00C07E20" w:rsidP="00FB743F">
      <w:r>
        <w:t xml:space="preserve">Če kljub temu, da ima </w:t>
      </w:r>
      <w:r w:rsidR="00603304">
        <w:t>datoteka</w:t>
      </w:r>
      <w:r>
        <w:t xml:space="preserve"> končnico *.</w:t>
      </w:r>
      <w:proofErr w:type="spellStart"/>
      <w:r>
        <w:t>docx</w:t>
      </w:r>
      <w:proofErr w:type="spellEnd"/>
      <w:r>
        <w:t>, orodje za preverjanje dostopnosti ne deluje, preverite, če program Word morda javlja, da je dokument prikazan v združljivostnem načinu (sliki 1 in 2).</w:t>
      </w:r>
    </w:p>
    <w:p w14:paraId="71D1D09F" w14:textId="77777777" w:rsidR="008E58B0" w:rsidRDefault="008E58B0" w:rsidP="008E58B0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3F67614D" wp14:editId="4EBD114F">
            <wp:extent cx="5760720" cy="1787525"/>
            <wp:effectExtent l="0" t="0" r="0" b="3175"/>
            <wp:docPr id="4" name="Slika 4" descr="Izsek naslovne vrstice urejevalnika Word z označenim zapisom za združljivi način prikaza datotek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Izsek naslovne vrstice urejevalnika Word z označenim zapisom za združljivi način prikaza datotek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78ACC" w14:textId="3A280435" w:rsidR="00387EF8" w:rsidRDefault="008E58B0" w:rsidP="008E58B0">
      <w:pPr>
        <w:pStyle w:val="Napis"/>
        <w:jc w:val="center"/>
      </w:pPr>
      <w:r>
        <w:t xml:space="preserve">Slika </w:t>
      </w:r>
      <w:fldSimple w:instr=" SEQ Slika \* ARABIC ">
        <w:r>
          <w:rPr>
            <w:noProof/>
          </w:rPr>
          <w:t>1</w:t>
        </w:r>
      </w:fldSimple>
    </w:p>
    <w:p w14:paraId="4CB4BC15" w14:textId="4CA0561B" w:rsidR="008E58B0" w:rsidRDefault="008E58B0" w:rsidP="00387EF8">
      <w:pPr>
        <w:jc w:val="center"/>
      </w:pPr>
    </w:p>
    <w:p w14:paraId="249D9E9A" w14:textId="77777777" w:rsidR="008E58B0" w:rsidRDefault="008E58B0" w:rsidP="008E58B0">
      <w:pPr>
        <w:keepNext/>
        <w:jc w:val="center"/>
      </w:pPr>
      <w:r>
        <w:rPr>
          <w:noProof/>
        </w:rPr>
        <w:drawing>
          <wp:inline distT="0" distB="0" distL="0" distR="0" wp14:anchorId="48BAB034" wp14:editId="52E80AE1">
            <wp:extent cx="5760720" cy="2315210"/>
            <wp:effectExtent l="0" t="0" r="0" b="8890"/>
            <wp:docPr id="5" name="Slika 5" descr="Izsek zaslonskega posnetka programa Word z gumbom za pretvorb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Izsek zaslonskega posnetka programa Word z gumbom za pretvorb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439E7" w14:textId="2CAAB647" w:rsidR="008E58B0" w:rsidRDefault="008E58B0" w:rsidP="008E58B0">
      <w:pPr>
        <w:pStyle w:val="Napis"/>
        <w:jc w:val="center"/>
      </w:pPr>
      <w:r>
        <w:t xml:space="preserve">Slika </w:t>
      </w:r>
      <w:fldSimple w:instr=" SEQ Slika \* ARABIC ">
        <w:r>
          <w:rPr>
            <w:noProof/>
          </w:rPr>
          <w:t>2</w:t>
        </w:r>
      </w:fldSimple>
    </w:p>
    <w:p w14:paraId="79CF2F5F" w14:textId="0E98C498" w:rsidR="00AA1D36" w:rsidRPr="00C07E20" w:rsidRDefault="00B01B71" w:rsidP="00AA1D36">
      <w:r>
        <w:t xml:space="preserve">Če je temu tako, datoteko pretvorite v novejšo obilo zapisa prek klika na gumb </w:t>
      </w:r>
      <w:r w:rsidRPr="00B01B71">
        <w:rPr>
          <w:b/>
          <w:bCs/>
        </w:rPr>
        <w:t>Pretvori</w:t>
      </w:r>
      <w:r>
        <w:t>.</w:t>
      </w:r>
    </w:p>
    <w:p w14:paraId="7115AA34" w14:textId="15BAAF72" w:rsidR="00E618E1" w:rsidRDefault="00E618E1" w:rsidP="00FB743F">
      <w:pPr>
        <w:pStyle w:val="Intenzivencitat"/>
      </w:pPr>
      <w:r>
        <w:t xml:space="preserve">Čeprav orodje za preverjanje dostopnosti zazna večino težav z dostopnostjo, </w:t>
      </w:r>
      <w:r w:rsidRPr="00BA6407">
        <w:rPr>
          <w:b/>
        </w:rPr>
        <w:t>nekaterih težav ne more zaznati</w:t>
      </w:r>
      <w:r>
        <w:t xml:space="preserve">. Zato je pomembno, da svoje </w:t>
      </w:r>
      <w:r w:rsidR="00ED5F18">
        <w:t>pisarniške datoteke</w:t>
      </w:r>
      <w:r>
        <w:t xml:space="preserve"> </w:t>
      </w:r>
      <w:r w:rsidRPr="002A753A">
        <w:rPr>
          <w:b/>
        </w:rPr>
        <w:t>vedno</w:t>
      </w:r>
      <w:r>
        <w:t xml:space="preserve"> tudi </w:t>
      </w:r>
      <w:r w:rsidRPr="00BA6407">
        <w:rPr>
          <w:b/>
        </w:rPr>
        <w:t>ročno pregledate</w:t>
      </w:r>
      <w:r>
        <w:t xml:space="preserve"> in poiščete težave, katerih program za preverjanje dostopnosti ni zazna</w:t>
      </w:r>
      <w:r w:rsidR="00877BB9">
        <w:t>l</w:t>
      </w:r>
      <w:r>
        <w:t>.</w:t>
      </w:r>
      <w:r w:rsidR="00BB258F">
        <w:t xml:space="preserve"> Za podrobnosti glejte poglavje </w:t>
      </w:r>
      <w:r w:rsidR="00305A16">
        <w:t>2.5</w:t>
      </w:r>
      <w:r w:rsidR="00BB258F">
        <w:t>.</w:t>
      </w:r>
    </w:p>
    <w:p w14:paraId="35E9730B" w14:textId="23A38F20" w:rsidR="002935C8" w:rsidRDefault="002935C8" w:rsidP="00157B57">
      <w:r>
        <w:br w:type="page"/>
      </w:r>
    </w:p>
    <w:p w14:paraId="2E8D1D48" w14:textId="1C00A5D6" w:rsidR="001E37FE" w:rsidRDefault="005D78F5" w:rsidP="001E37FE">
      <w:pPr>
        <w:pStyle w:val="Naslov1"/>
      </w:pPr>
      <w:bookmarkStart w:id="1" w:name="_Toc52191803"/>
      <w:r>
        <w:lastRenderedPageBreak/>
        <w:t>P</w:t>
      </w:r>
      <w:r w:rsidR="001E37FE">
        <w:t xml:space="preserve">reverjanje dostopnosti </w:t>
      </w:r>
      <w:r w:rsidR="00DB29B4">
        <w:t>Microsoft Office</w:t>
      </w:r>
      <w:r>
        <w:t xml:space="preserve"> dokumentov</w:t>
      </w:r>
      <w:bookmarkEnd w:id="1"/>
    </w:p>
    <w:p w14:paraId="62CE01C9" w14:textId="43A279E9" w:rsidR="00BD29CF" w:rsidRDefault="00C02122" w:rsidP="00334644">
      <w:r>
        <w:t xml:space="preserve">Dobra stran orodja za preverjanje dostopnosti </w:t>
      </w:r>
      <w:r w:rsidR="00792971">
        <w:t xml:space="preserve">(ang. </w:t>
      </w:r>
      <w:proofErr w:type="spellStart"/>
      <w:r w:rsidR="00792971" w:rsidRPr="00A144CB">
        <w:rPr>
          <w:i/>
        </w:rPr>
        <w:t>Accessibility</w:t>
      </w:r>
      <w:proofErr w:type="spellEnd"/>
      <w:r w:rsidR="00792971" w:rsidRPr="00A144CB">
        <w:rPr>
          <w:i/>
        </w:rPr>
        <w:t xml:space="preserve"> </w:t>
      </w:r>
      <w:proofErr w:type="spellStart"/>
      <w:r w:rsidR="00792971" w:rsidRPr="00A144CB">
        <w:rPr>
          <w:i/>
        </w:rPr>
        <w:t>Checker</w:t>
      </w:r>
      <w:proofErr w:type="spellEnd"/>
      <w:r w:rsidR="00792971">
        <w:t xml:space="preserve">) </w:t>
      </w:r>
      <w:r>
        <w:t xml:space="preserve">je, da nas ne le opozori na napake, ampak nam ponudi tudi </w:t>
      </w:r>
      <w:r w:rsidR="00A570A9">
        <w:t xml:space="preserve">njihovo </w:t>
      </w:r>
      <w:r>
        <w:t>razlago ter koristne napotke za odpravo ugotovljenih napak.</w:t>
      </w:r>
    </w:p>
    <w:p w14:paraId="3FE991DD" w14:textId="77777777" w:rsidR="007B0F64" w:rsidRDefault="007B0F64" w:rsidP="00334644"/>
    <w:p w14:paraId="25B086FE" w14:textId="75B560AE" w:rsidR="00C02122" w:rsidRDefault="00C02122" w:rsidP="00616BFC">
      <w:pPr>
        <w:pStyle w:val="Naslov2"/>
      </w:pPr>
      <w:bookmarkStart w:id="2" w:name="_Toc52191804"/>
      <w:r>
        <w:t xml:space="preserve">Uporaba </w:t>
      </w:r>
      <w:r w:rsidR="007D60C5">
        <w:t xml:space="preserve">orodja za </w:t>
      </w:r>
      <w:r>
        <w:t>preverj</w:t>
      </w:r>
      <w:r w:rsidR="007D60C5">
        <w:t>anje</w:t>
      </w:r>
      <w:r>
        <w:t xml:space="preserve"> dostopnosti</w:t>
      </w:r>
      <w:bookmarkEnd w:id="2"/>
    </w:p>
    <w:p w14:paraId="0037720E" w14:textId="61636EDD" w:rsidR="00C02122" w:rsidRDefault="006126F3" w:rsidP="00C02122">
      <w:r>
        <w:t>Uporaba orodja za preverjanje</w:t>
      </w:r>
      <w:r w:rsidR="00DB29B4">
        <w:t xml:space="preserve"> dostopnosti pisarniških datotek </w:t>
      </w:r>
      <w:r w:rsidR="00CD7874">
        <w:t>je nadvse preprosta.</w:t>
      </w:r>
    </w:p>
    <w:p w14:paraId="7BC3B823" w14:textId="16BD80E0" w:rsidR="00CC7623" w:rsidRDefault="00CC7623" w:rsidP="00D323F8">
      <w:pPr>
        <w:pStyle w:val="Odstavekseznama"/>
        <w:keepNext/>
        <w:numPr>
          <w:ilvl w:val="0"/>
          <w:numId w:val="15"/>
        </w:numPr>
      </w:pPr>
      <w:r>
        <w:t>Odprite p</w:t>
      </w:r>
      <w:r w:rsidR="001D5A76">
        <w:t>isarniško datoteko (Word, Excel ali</w:t>
      </w:r>
      <w:r>
        <w:t xml:space="preserve"> PowerPoint)</w:t>
      </w:r>
      <w:r>
        <w:br/>
        <w:t>(zaslonski posnetki v nadaljevanju prikazujejo primer za program Word</w:t>
      </w:r>
      <w:r w:rsidR="00603FCC">
        <w:t xml:space="preserve">, vendar je postopek v programih </w:t>
      </w:r>
      <w:r w:rsidR="00593DCD">
        <w:t>Excel</w:t>
      </w:r>
      <w:r w:rsidR="00603FCC">
        <w:t xml:space="preserve"> ali PowerPoint povsem enak</w:t>
      </w:r>
      <w:r>
        <w:t>)</w:t>
      </w:r>
      <w:r>
        <w:br/>
      </w:r>
    </w:p>
    <w:p w14:paraId="045ABC56" w14:textId="77777777" w:rsidR="00CC7623" w:rsidRDefault="00CC7623" w:rsidP="00CC7623">
      <w:pPr>
        <w:pStyle w:val="Odstavekseznama"/>
        <w:keepNext/>
        <w:numPr>
          <w:ilvl w:val="0"/>
          <w:numId w:val="15"/>
        </w:numPr>
      </w:pPr>
      <w:r>
        <w:t xml:space="preserve">Izberite zavihek </w:t>
      </w:r>
      <w:r w:rsidRPr="00CC7623">
        <w:rPr>
          <w:b/>
        </w:rPr>
        <w:t>Datoteka</w:t>
      </w:r>
      <w:r>
        <w:br/>
      </w:r>
      <w:r>
        <w:br/>
      </w:r>
      <w:r>
        <w:rPr>
          <w:noProof/>
          <w:lang w:val="en-US"/>
        </w:rPr>
        <w:drawing>
          <wp:inline distT="0" distB="0" distL="0" distR="0" wp14:anchorId="1FD27772" wp14:editId="2AFD36CE">
            <wp:extent cx="1440000" cy="1492365"/>
            <wp:effectExtent l="0" t="0" r="8255" b="0"/>
            <wp:docPr id="28" name="Slika 28" descr="Izsek orodne vrstice programa Word z rdeče obrobljenim zavihkom Datote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9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7DD40" w14:textId="1CBFBBD0" w:rsidR="00CC7623" w:rsidRDefault="00CC7623" w:rsidP="00CC7623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3</w:t>
      </w:r>
      <w:r w:rsidR="00C65D07">
        <w:rPr>
          <w:noProof/>
        </w:rPr>
        <w:fldChar w:fldCharType="end"/>
      </w:r>
    </w:p>
    <w:p w14:paraId="6C245C5F" w14:textId="77777777" w:rsidR="00CC7623" w:rsidRDefault="00CC7623" w:rsidP="00CC7623">
      <w:pPr>
        <w:pStyle w:val="Odstavekseznama"/>
        <w:keepNext/>
        <w:numPr>
          <w:ilvl w:val="0"/>
          <w:numId w:val="15"/>
        </w:numPr>
      </w:pPr>
      <w:r>
        <w:t xml:space="preserve">V meniju na levi izberite </w:t>
      </w:r>
      <w:r w:rsidRPr="00CC7623">
        <w:rPr>
          <w:b/>
        </w:rPr>
        <w:t>Informacije</w:t>
      </w:r>
      <w:r>
        <w:br/>
      </w:r>
      <w:r>
        <w:br/>
      </w:r>
      <w:r>
        <w:rPr>
          <w:noProof/>
          <w:lang w:val="en-US"/>
        </w:rPr>
        <w:drawing>
          <wp:inline distT="0" distB="0" distL="0" distR="0" wp14:anchorId="690A21E8" wp14:editId="4043B0AE">
            <wp:extent cx="1440000" cy="1573044"/>
            <wp:effectExtent l="0" t="0" r="8255" b="8255"/>
            <wp:docPr id="30" name="Slika 30" descr="Izsek zaslonskega posnetka programa Word z rdeče obrobljenim sklopom Informaci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lika 30" descr="Izsek zaslonskega posnetka programa Word z rdeče obrobljenim sklopom Informacije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57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8892" w14:textId="74B8908A" w:rsidR="00CC7623" w:rsidRDefault="00CC7623" w:rsidP="00CC7623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4</w:t>
      </w:r>
      <w:r w:rsidR="00C65D07">
        <w:rPr>
          <w:noProof/>
        </w:rPr>
        <w:fldChar w:fldCharType="end"/>
      </w:r>
    </w:p>
    <w:p w14:paraId="598325E0" w14:textId="77777777" w:rsidR="00CC7623" w:rsidRDefault="00CC7623" w:rsidP="00CC7623">
      <w:pPr>
        <w:pStyle w:val="Odstavekseznama"/>
        <w:keepNext/>
        <w:numPr>
          <w:ilvl w:val="0"/>
          <w:numId w:val="15"/>
        </w:numPr>
      </w:pPr>
      <w:r>
        <w:lastRenderedPageBreak/>
        <w:t xml:space="preserve">Kliknite na gumb </w:t>
      </w:r>
      <w:r w:rsidRPr="00CC7623">
        <w:rPr>
          <w:b/>
        </w:rPr>
        <w:t>Preveri, ali je prišlo do težav</w:t>
      </w:r>
      <w:r>
        <w:br/>
      </w:r>
      <w:r>
        <w:br/>
      </w:r>
      <w:r>
        <w:rPr>
          <w:noProof/>
          <w:lang w:val="en-US"/>
        </w:rPr>
        <w:drawing>
          <wp:inline distT="0" distB="0" distL="0" distR="0" wp14:anchorId="0B4A3CED" wp14:editId="66854262">
            <wp:extent cx="1440000" cy="1095091"/>
            <wp:effectExtent l="0" t="0" r="8255" b="0"/>
            <wp:docPr id="32" name="Slika 32" descr="Izsek zaslonskega posnetka programa Word z rdeče obrobljenim gumbom &quot;Preveri, ali je prišlo do težav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9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0E0DD" w14:textId="6229A937" w:rsidR="00CC7623" w:rsidRDefault="00CC7623" w:rsidP="00CC7623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5</w:t>
      </w:r>
      <w:r w:rsidR="00C65D07">
        <w:rPr>
          <w:noProof/>
        </w:rPr>
        <w:fldChar w:fldCharType="end"/>
      </w:r>
    </w:p>
    <w:p w14:paraId="657F2E24" w14:textId="77777777" w:rsidR="00015792" w:rsidRDefault="0098308C" w:rsidP="00015792">
      <w:pPr>
        <w:pStyle w:val="Odstavekseznama"/>
        <w:keepNext/>
        <w:numPr>
          <w:ilvl w:val="0"/>
          <w:numId w:val="15"/>
        </w:numPr>
      </w:pPr>
      <w:r>
        <w:t xml:space="preserve">Na spustnem seznamu izberite </w:t>
      </w:r>
      <w:r w:rsidRPr="0098308C">
        <w:rPr>
          <w:b/>
        </w:rPr>
        <w:t>Preveri dostopnost</w:t>
      </w:r>
      <w:r>
        <w:br/>
      </w:r>
      <w:r>
        <w:br/>
      </w:r>
      <w:r>
        <w:rPr>
          <w:noProof/>
          <w:lang w:val="en-US"/>
        </w:rPr>
        <w:drawing>
          <wp:inline distT="0" distB="0" distL="0" distR="0" wp14:anchorId="370738E2" wp14:editId="5A740FE8">
            <wp:extent cx="3600000" cy="2189950"/>
            <wp:effectExtent l="0" t="0" r="635" b="1270"/>
            <wp:docPr id="33" name="Slika 33" descr="Izsek zaslonskega posnetka programa Word z rdeče obrobljenim gumbom &quot;Preveri dostopnost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 descr="Izsek zaslonskega posnetka programa Word z rdeče obrobljenim gumbom &quot;Preveri dostopnost&quot;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8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A070C" w14:textId="2391EF19" w:rsidR="00015792" w:rsidRDefault="00015792" w:rsidP="00015792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6</w:t>
      </w:r>
      <w:r w:rsidR="00C65D07">
        <w:rPr>
          <w:noProof/>
        </w:rPr>
        <w:fldChar w:fldCharType="end"/>
      </w:r>
    </w:p>
    <w:p w14:paraId="4F8C6E64" w14:textId="2D82289D" w:rsidR="002745AA" w:rsidRDefault="00334644" w:rsidP="002745AA">
      <w:pPr>
        <w:keepNext/>
        <w:ind w:left="708"/>
      </w:pPr>
      <w:r>
        <w:t>Če uporabljate pisarniški paket Office 365</w:t>
      </w:r>
      <w:r w:rsidR="00074979">
        <w:t xml:space="preserve">, lahko uporabite </w:t>
      </w:r>
      <w:r w:rsidR="002B7488">
        <w:t xml:space="preserve">naslednjo </w:t>
      </w:r>
      <w:r w:rsidR="00074979">
        <w:t>bližnjico</w:t>
      </w:r>
      <w:r>
        <w:t>:</w:t>
      </w:r>
      <w:r w:rsidR="0065671D">
        <w:br/>
      </w:r>
      <w:r>
        <w:t xml:space="preserve">Na zavihku </w:t>
      </w:r>
      <w:r w:rsidRPr="004D49A4">
        <w:rPr>
          <w:b/>
        </w:rPr>
        <w:t>Pregled</w:t>
      </w:r>
      <w:r>
        <w:t xml:space="preserve"> v razdelku </w:t>
      </w:r>
      <w:r w:rsidRPr="004D49A4">
        <w:rPr>
          <w:b/>
        </w:rPr>
        <w:t>Dostopnost</w:t>
      </w:r>
      <w:r>
        <w:t xml:space="preserve"> izberite gumb </w:t>
      </w:r>
      <w:r w:rsidRPr="004D49A4">
        <w:rPr>
          <w:b/>
        </w:rPr>
        <w:t>Preveri dostopnost</w:t>
      </w:r>
      <w:r>
        <w:t>.</w:t>
      </w:r>
      <w:r w:rsidR="0065671D">
        <w:br/>
      </w:r>
      <w:r>
        <w:br/>
      </w:r>
      <w:r>
        <w:rPr>
          <w:noProof/>
          <w:lang w:val="en-US"/>
        </w:rPr>
        <w:drawing>
          <wp:inline distT="0" distB="0" distL="0" distR="0" wp14:anchorId="7D43EC4E" wp14:editId="6F0F02E2">
            <wp:extent cx="3600000" cy="990192"/>
            <wp:effectExtent l="0" t="0" r="635" b="635"/>
            <wp:docPr id="12" name="Slika 12" descr="Izsek orodne vrstice programa Word z rdeče obrobljenim zavihkom Pregled in gumbom &quot;Preveri dostopnost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99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AF6B6" w14:textId="241E992F" w:rsidR="00E4425F" w:rsidRPr="00E4425F" w:rsidRDefault="002745AA" w:rsidP="00E036C7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7</w:t>
      </w:r>
      <w:r w:rsidR="00C65D07">
        <w:rPr>
          <w:noProof/>
        </w:rPr>
        <w:fldChar w:fldCharType="end"/>
      </w:r>
    </w:p>
    <w:p w14:paraId="0830E8A9" w14:textId="5EA7EDEC" w:rsidR="0079361C" w:rsidRDefault="00C02122" w:rsidP="005D43A1">
      <w:pPr>
        <w:pStyle w:val="Odstavekseznama"/>
        <w:keepNext/>
        <w:numPr>
          <w:ilvl w:val="0"/>
          <w:numId w:val="15"/>
        </w:numPr>
      </w:pPr>
      <w:r>
        <w:t>Preglejte svoje rezultate</w:t>
      </w:r>
      <w:r w:rsidR="00E036C7">
        <w:br/>
        <w:t>(nadaljevanje na naslednji strani)</w:t>
      </w:r>
      <w:r w:rsidR="00C91893">
        <w:br/>
      </w:r>
      <w:r w:rsidR="000F5530">
        <w:br/>
      </w:r>
      <w:r w:rsidR="00747431">
        <w:lastRenderedPageBreak/>
        <w:t xml:space="preserve">Po zaključenem pregledu bo v podoknu </w:t>
      </w:r>
      <w:r w:rsidR="004E1FFC">
        <w:t xml:space="preserve">orodja za preverjanje dostopnosti </w:t>
      </w:r>
      <w:r w:rsidR="00747431">
        <w:t xml:space="preserve">prikazan </w:t>
      </w:r>
      <w:r>
        <w:t>seznam napak, opozoril in nasvetov</w:t>
      </w:r>
      <w:r w:rsidR="00756D8D">
        <w:t>.</w:t>
      </w:r>
    </w:p>
    <w:p w14:paraId="64B5A5EC" w14:textId="75B1CF04" w:rsidR="000D2057" w:rsidRDefault="006375F1" w:rsidP="0079361C">
      <w:pPr>
        <w:keepNext/>
        <w:ind w:left="708"/>
      </w:pPr>
      <w:r>
        <w:rPr>
          <w:noProof/>
          <w:lang w:val="en-US"/>
        </w:rPr>
        <w:drawing>
          <wp:inline distT="0" distB="0" distL="0" distR="0" wp14:anchorId="1725208E" wp14:editId="1501CD5F">
            <wp:extent cx="2340000" cy="2541833"/>
            <wp:effectExtent l="0" t="0" r="3175" b="0"/>
            <wp:docPr id="38" name="Slika 38" descr="Izsek podokna preverjevalnika dostopnosti s prikazanimi rezultati pregled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254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94D0C" w14:textId="7F52D67F" w:rsidR="00FB5A89" w:rsidRDefault="000D2057" w:rsidP="000D2057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8</w:t>
      </w:r>
      <w:r w:rsidR="00C65D07">
        <w:rPr>
          <w:noProof/>
        </w:rPr>
        <w:fldChar w:fldCharType="end"/>
      </w:r>
    </w:p>
    <w:p w14:paraId="37B0C0F6" w14:textId="61158B2F" w:rsidR="00981F1B" w:rsidRDefault="00981F1B" w:rsidP="00981F1B">
      <w:pPr>
        <w:ind w:left="708"/>
      </w:pPr>
      <w:r>
        <w:t>Po kliku na posamezno težavo se pod seznamom prikažejo dodatne informacije ter priporočila, kako jo popraviti.</w:t>
      </w:r>
    </w:p>
    <w:p w14:paraId="0B01B6CF" w14:textId="77777777" w:rsidR="00081E55" w:rsidRDefault="00081E55" w:rsidP="00BC4CC9">
      <w:pPr>
        <w:ind w:left="431"/>
      </w:pPr>
    </w:p>
    <w:p w14:paraId="3118151C" w14:textId="5D1F0B4F" w:rsidR="00C02122" w:rsidRDefault="00C02122" w:rsidP="00BC4CC9">
      <w:pPr>
        <w:ind w:left="431"/>
      </w:pPr>
      <w:r>
        <w:t xml:space="preserve">Za več informacij </w:t>
      </w:r>
      <w:r w:rsidR="00FA6B19">
        <w:t xml:space="preserve">o vrstah napak in njihovi odpravi </w:t>
      </w:r>
      <w:r>
        <w:t xml:space="preserve">glejte </w:t>
      </w:r>
      <w:r w:rsidR="00616BFC">
        <w:t>nasled</w:t>
      </w:r>
      <w:r w:rsidR="00363EE8">
        <w:t>nj</w:t>
      </w:r>
      <w:r w:rsidR="00E72201">
        <w:t>i</w:t>
      </w:r>
      <w:r w:rsidR="00363EE8">
        <w:t xml:space="preserve"> poglavji</w:t>
      </w:r>
      <w:r w:rsidR="00616BFC">
        <w:t xml:space="preserve"> </w:t>
      </w:r>
      <w:r w:rsidR="00606DAE">
        <w:t>»</w:t>
      </w:r>
      <w:r>
        <w:t>Pravila za preverjanje dostopnosti</w:t>
      </w:r>
      <w:r w:rsidR="00606DAE">
        <w:t>«</w:t>
      </w:r>
      <w:r w:rsidR="00363EE8">
        <w:t xml:space="preserve"> in »Odprava napak«</w:t>
      </w:r>
      <w:r>
        <w:t>.</w:t>
      </w:r>
    </w:p>
    <w:p w14:paraId="03EEA659" w14:textId="77777777" w:rsidR="00C02122" w:rsidRDefault="00C02122" w:rsidP="00C02122"/>
    <w:p w14:paraId="0224D572" w14:textId="77777777" w:rsidR="00616BFC" w:rsidRPr="00604EAD" w:rsidRDefault="00616BFC" w:rsidP="00616BFC">
      <w:pPr>
        <w:pStyle w:val="Naslov2"/>
      </w:pPr>
      <w:bookmarkStart w:id="3" w:name="_Toc52191805"/>
      <w:r w:rsidRPr="00604EAD">
        <w:t>Pravila za preverjanje dostopnosti</w:t>
      </w:r>
      <w:bookmarkEnd w:id="3"/>
    </w:p>
    <w:p w14:paraId="4F7E778D" w14:textId="70F18DEB" w:rsidR="00CF7966" w:rsidRDefault="00CF7966" w:rsidP="00616BFC">
      <w:r>
        <w:t>Orodje za preverjanje dostopnosti</w:t>
      </w:r>
      <w:r w:rsidR="00616BFC">
        <w:t xml:space="preserve"> preveri </w:t>
      </w:r>
      <w:r w:rsidR="001C53E1">
        <w:t>vsebino pisarniške</w:t>
      </w:r>
      <w:r w:rsidR="00616BFC">
        <w:t xml:space="preserve"> datotek</w:t>
      </w:r>
      <w:r w:rsidR="001C53E1">
        <w:t>e</w:t>
      </w:r>
      <w:r w:rsidR="00616BFC">
        <w:t xml:space="preserve"> v skladu s sklopom pravil, ki opredeljujejo možne težave za </w:t>
      </w:r>
      <w:r w:rsidR="006F75BA">
        <w:t>ljudi z različnimi oviranostmi</w:t>
      </w:r>
      <w:r w:rsidR="00616BFC">
        <w:t xml:space="preserve">. Odvisno od tega, kako resna je težava, </w:t>
      </w:r>
      <w:r>
        <w:t>orodje za preverjanje dostopnosti</w:t>
      </w:r>
      <w:r w:rsidR="00616BFC">
        <w:t xml:space="preserve"> vsako zaznano težavo razvrsti kot</w:t>
      </w:r>
      <w:r>
        <w:t>:</w:t>
      </w:r>
    </w:p>
    <w:p w14:paraId="302DFA6E" w14:textId="77777777" w:rsidR="00CF7966" w:rsidRDefault="00616BFC" w:rsidP="00CF7966">
      <w:pPr>
        <w:pStyle w:val="Odstavekseznama"/>
        <w:numPr>
          <w:ilvl w:val="0"/>
          <w:numId w:val="16"/>
        </w:numPr>
      </w:pPr>
      <w:r>
        <w:t>napako,</w:t>
      </w:r>
    </w:p>
    <w:p w14:paraId="6A9575B3" w14:textId="77777777" w:rsidR="00CF7966" w:rsidRDefault="00CF7966" w:rsidP="00CF7966">
      <w:pPr>
        <w:pStyle w:val="Odstavekseznama"/>
        <w:numPr>
          <w:ilvl w:val="0"/>
          <w:numId w:val="16"/>
        </w:numPr>
      </w:pPr>
      <w:r>
        <w:t>opozorilo ali</w:t>
      </w:r>
    </w:p>
    <w:p w14:paraId="15841BA8" w14:textId="42699143" w:rsidR="000753EB" w:rsidRDefault="00616BFC" w:rsidP="000753EB">
      <w:pPr>
        <w:pStyle w:val="Odstavekseznama"/>
        <w:numPr>
          <w:ilvl w:val="0"/>
          <w:numId w:val="16"/>
        </w:numPr>
      </w:pPr>
      <w:r>
        <w:t>na</w:t>
      </w:r>
      <w:r w:rsidR="001811BC">
        <w:t>mig</w:t>
      </w:r>
      <w:r>
        <w:t>.</w:t>
      </w:r>
    </w:p>
    <w:p w14:paraId="2D2492C3" w14:textId="04DC62BC" w:rsidR="00616BFC" w:rsidRPr="00F05559" w:rsidRDefault="00616BFC" w:rsidP="005B6E93">
      <w:pPr>
        <w:pStyle w:val="Naslov3"/>
      </w:pPr>
      <w:bookmarkStart w:id="4" w:name="_Toc52191806"/>
      <w:r w:rsidRPr="00F05559">
        <w:t>Napak</w:t>
      </w:r>
      <w:r w:rsidR="00A03540" w:rsidRPr="00F05559">
        <w:t>a</w:t>
      </w:r>
      <w:bookmarkEnd w:id="4"/>
    </w:p>
    <w:p w14:paraId="179737EC" w14:textId="77777777" w:rsidR="00BF3B36" w:rsidRDefault="00616BFC" w:rsidP="00616BFC">
      <w:r>
        <w:t xml:space="preserve">Vsebina, </w:t>
      </w:r>
      <w:r w:rsidR="00310770">
        <w:t>ki je</w:t>
      </w:r>
      <w:r>
        <w:t xml:space="preserve"> </w:t>
      </w:r>
      <w:r w:rsidR="000F6E6E">
        <w:t>osebe z oviranostmi</w:t>
      </w:r>
      <w:r>
        <w:t xml:space="preserve"> težko ali </w:t>
      </w:r>
      <w:r w:rsidR="000F6E6E">
        <w:t xml:space="preserve">sploh </w:t>
      </w:r>
      <w:r>
        <w:t>ne</w:t>
      </w:r>
      <w:r w:rsidR="000F6E6E">
        <w:t xml:space="preserve"> morejo zaznati</w:t>
      </w:r>
      <w:r>
        <w:t xml:space="preserve"> </w:t>
      </w:r>
      <w:r w:rsidR="000F6E6E">
        <w:t>ali</w:t>
      </w:r>
      <w:r>
        <w:t xml:space="preserve"> razumeti.</w:t>
      </w:r>
    </w:p>
    <w:p w14:paraId="6F1F036D" w14:textId="69B31E1D" w:rsidR="00616BFC" w:rsidRDefault="008668F3" w:rsidP="00616BFC">
      <w:r>
        <w:t>Primer:</w:t>
      </w:r>
    </w:p>
    <w:p w14:paraId="7723F5A8" w14:textId="77777777" w:rsidR="0048249D" w:rsidRDefault="00EC3D4B" w:rsidP="0048249D">
      <w:pPr>
        <w:keepNext/>
        <w:ind w:left="708"/>
      </w:pPr>
      <w:r>
        <w:rPr>
          <w:noProof/>
          <w:lang w:val="en-US"/>
        </w:rPr>
        <w:drawing>
          <wp:inline distT="0" distB="0" distL="0" distR="0" wp14:anchorId="7BFA58FA" wp14:editId="57CB3FAE">
            <wp:extent cx="2340000" cy="578036"/>
            <wp:effectExtent l="0" t="0" r="3175" b="0"/>
            <wp:docPr id="1" name="Slika 1" descr="Izsek podokna preverjevalnika dostopnosti s prikazanimi rezultati pregleda - sklop &quot;Napak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57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C2990" w14:textId="1731ADAB" w:rsidR="007531B8" w:rsidRDefault="0048249D" w:rsidP="0048249D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9</w:t>
      </w:r>
      <w:r w:rsidR="00C65D07">
        <w:rPr>
          <w:noProof/>
        </w:rPr>
        <w:fldChar w:fldCharType="end"/>
      </w:r>
    </w:p>
    <w:p w14:paraId="13D35C78" w14:textId="65DE01B4" w:rsidR="00616BFC" w:rsidRDefault="00616BFC" w:rsidP="005B6E93">
      <w:pPr>
        <w:pStyle w:val="Naslov3"/>
      </w:pPr>
      <w:bookmarkStart w:id="5" w:name="_Toc52191807"/>
      <w:r>
        <w:lastRenderedPageBreak/>
        <w:t>Opozoril</w:t>
      </w:r>
      <w:r w:rsidR="00A03540">
        <w:t>o</w:t>
      </w:r>
      <w:bookmarkEnd w:id="5"/>
    </w:p>
    <w:p w14:paraId="68AE8D29" w14:textId="1D472BDE" w:rsidR="005A1625" w:rsidRDefault="00616BFC" w:rsidP="00616BFC">
      <w:r>
        <w:t>Vsebina, ki v večini primer</w:t>
      </w:r>
      <w:r w:rsidR="008668F3">
        <w:t>ov</w:t>
      </w:r>
      <w:r>
        <w:t xml:space="preserve"> </w:t>
      </w:r>
      <w:r w:rsidR="008668F3">
        <w:t xml:space="preserve">(vendar ne v vseh) osebam z oviranostmi predstavlja </w:t>
      </w:r>
      <w:r>
        <w:t>tež</w:t>
      </w:r>
      <w:r w:rsidR="008668F3">
        <w:t xml:space="preserve">avo pri </w:t>
      </w:r>
      <w:r w:rsidR="00507FC3">
        <w:t xml:space="preserve">zaznavi in </w:t>
      </w:r>
      <w:r>
        <w:t>razumevanj</w:t>
      </w:r>
      <w:r w:rsidR="008668F3">
        <w:t>u</w:t>
      </w:r>
      <w:r>
        <w:t xml:space="preserve"> dokumenta.</w:t>
      </w:r>
      <w:r w:rsidR="006344FA">
        <w:t xml:space="preserve"> Potreben je pregled in presoja s strani avtorja dokumenta.</w:t>
      </w:r>
    </w:p>
    <w:p w14:paraId="2E8F226A" w14:textId="07DB3BFF" w:rsidR="00616BFC" w:rsidRDefault="008668F3" w:rsidP="00616BFC">
      <w:r>
        <w:t>Primer:</w:t>
      </w:r>
    </w:p>
    <w:p w14:paraId="4A0277F3" w14:textId="77777777" w:rsidR="00EF5937" w:rsidRDefault="00FB0550" w:rsidP="00EF5937">
      <w:pPr>
        <w:keepNext/>
        <w:ind w:left="708"/>
      </w:pPr>
      <w:r>
        <w:rPr>
          <w:noProof/>
          <w:lang w:val="en-US"/>
        </w:rPr>
        <w:drawing>
          <wp:inline distT="0" distB="0" distL="0" distR="0" wp14:anchorId="3075F72D" wp14:editId="08E86866">
            <wp:extent cx="2340000" cy="1076262"/>
            <wp:effectExtent l="0" t="0" r="3175" b="0"/>
            <wp:docPr id="34" name="Slika 34" descr="Izsek podokna preverjevalnika dostopnosti s prikazanimi rezultati pregleda - sklop &quot;Opozorila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07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45AB5" w14:textId="5976518E" w:rsidR="007531B8" w:rsidRDefault="00EF5937" w:rsidP="00EF5937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10</w:t>
      </w:r>
      <w:r w:rsidR="00C65D07">
        <w:rPr>
          <w:noProof/>
        </w:rPr>
        <w:fldChar w:fldCharType="end"/>
      </w:r>
    </w:p>
    <w:p w14:paraId="44280689" w14:textId="2BCCCAF2" w:rsidR="00616BFC" w:rsidRDefault="00616BFC" w:rsidP="005B6E93">
      <w:pPr>
        <w:pStyle w:val="Naslov3"/>
      </w:pPr>
      <w:bookmarkStart w:id="6" w:name="_Toc52191808"/>
      <w:r>
        <w:t>Na</w:t>
      </w:r>
      <w:r w:rsidR="001811BC">
        <w:t>mig</w:t>
      </w:r>
      <w:bookmarkEnd w:id="6"/>
    </w:p>
    <w:p w14:paraId="67D6B2DD" w14:textId="77777777" w:rsidR="004C7821" w:rsidRDefault="00616BFC" w:rsidP="00C02122">
      <w:r>
        <w:t xml:space="preserve">Vsebina, ki jo </w:t>
      </w:r>
      <w:r w:rsidR="00507FC3">
        <w:t xml:space="preserve">osebe z oviranostmi </w:t>
      </w:r>
      <w:r>
        <w:t xml:space="preserve">lahko </w:t>
      </w:r>
      <w:r w:rsidR="00507FC3">
        <w:t xml:space="preserve">zaznajo in </w:t>
      </w:r>
      <w:r>
        <w:t xml:space="preserve">razumejo, vendar bi jo lahko predstavili na drugačen način </w:t>
      </w:r>
      <w:r w:rsidR="009E5F0F">
        <w:t>in tako</w:t>
      </w:r>
      <w:r>
        <w:t xml:space="preserve"> izboljša</w:t>
      </w:r>
      <w:r w:rsidR="009E5F0F">
        <w:t>li</w:t>
      </w:r>
      <w:r>
        <w:t xml:space="preserve"> uporabnišk</w:t>
      </w:r>
      <w:r w:rsidR="009E5F0F">
        <w:t>o</w:t>
      </w:r>
      <w:r>
        <w:t xml:space="preserve"> izkušnj</w:t>
      </w:r>
      <w:r w:rsidR="009E5F0F">
        <w:t>o</w:t>
      </w:r>
      <w:r>
        <w:t>.</w:t>
      </w:r>
    </w:p>
    <w:p w14:paraId="038072AF" w14:textId="74367295" w:rsidR="00DE40AE" w:rsidRDefault="00DE40AE" w:rsidP="00C02122">
      <w:r>
        <w:t>Primer:</w:t>
      </w:r>
    </w:p>
    <w:p w14:paraId="0E02B540" w14:textId="77777777" w:rsidR="00EF5937" w:rsidRDefault="00DE40AE" w:rsidP="00EF5937">
      <w:pPr>
        <w:keepNext/>
        <w:ind w:left="708"/>
      </w:pPr>
      <w:r>
        <w:rPr>
          <w:noProof/>
          <w:lang w:val="en-US"/>
        </w:rPr>
        <w:drawing>
          <wp:inline distT="0" distB="0" distL="0" distR="0" wp14:anchorId="051A6FF8" wp14:editId="34220C9F">
            <wp:extent cx="2340000" cy="555490"/>
            <wp:effectExtent l="0" t="0" r="3175" b="0"/>
            <wp:docPr id="35" name="Slika 35" descr="Izsek podokna preverjevalnika dostopnosti s prikazanimi rezultati pregleda - sklop &quot;Namigi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55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43642" w14:textId="39724F6B" w:rsidR="00DE40AE" w:rsidRDefault="00EF5937" w:rsidP="00EF5937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11</w:t>
      </w:r>
      <w:r w:rsidR="00C65D07">
        <w:rPr>
          <w:noProof/>
        </w:rPr>
        <w:fldChar w:fldCharType="end"/>
      </w:r>
    </w:p>
    <w:p w14:paraId="7171071B" w14:textId="77777777" w:rsidR="00C02122" w:rsidRDefault="00C02122" w:rsidP="00C02122"/>
    <w:p w14:paraId="182A90DF" w14:textId="6381EE34" w:rsidR="00C02122" w:rsidRDefault="003F64F5" w:rsidP="003F64F5">
      <w:pPr>
        <w:pStyle w:val="Naslov2"/>
      </w:pPr>
      <w:bookmarkStart w:id="7" w:name="_Toc52191809"/>
      <w:r>
        <w:t>Odprava napak</w:t>
      </w:r>
      <w:bookmarkEnd w:id="7"/>
    </w:p>
    <w:p w14:paraId="2095FA9A" w14:textId="7FFEA7EB" w:rsidR="00CC7623" w:rsidRDefault="00C02122" w:rsidP="00C02122">
      <w:r>
        <w:t xml:space="preserve">Če želite enostavno odpraviti </w:t>
      </w:r>
      <w:r w:rsidR="00720750">
        <w:t xml:space="preserve">ugotovljene </w:t>
      </w:r>
      <w:r>
        <w:t xml:space="preserve">napake in opozorila glede dostopnosti, </w:t>
      </w:r>
      <w:r w:rsidR="00C766B7">
        <w:t>na sezna</w:t>
      </w:r>
      <w:r w:rsidR="007C447D">
        <w:t xml:space="preserve">mu z rezultati pregleda (slika </w:t>
      </w:r>
      <w:r w:rsidR="00A576E3">
        <w:t>8</w:t>
      </w:r>
      <w:r w:rsidR="00C766B7">
        <w:t xml:space="preserve">) </w:t>
      </w:r>
      <w:r>
        <w:t xml:space="preserve">izberite </w:t>
      </w:r>
      <w:r w:rsidR="001F460E">
        <w:t xml:space="preserve">posamezno </w:t>
      </w:r>
      <w:r>
        <w:t>težavo</w:t>
      </w:r>
      <w:r w:rsidR="001F460E">
        <w:t>.</w:t>
      </w:r>
    </w:p>
    <w:p w14:paraId="7E2C0FC6" w14:textId="3096D25A" w:rsidR="00931A37" w:rsidRDefault="00931A37" w:rsidP="005B6E93">
      <w:pPr>
        <w:pStyle w:val="Naslov3"/>
      </w:pPr>
      <w:bookmarkStart w:id="8" w:name="_Toc52191810"/>
      <w:r>
        <w:t>V verziji pisarniškega paketa Microsoft Office 365</w:t>
      </w:r>
      <w:r w:rsidR="001239A4">
        <w:t xml:space="preserve"> in 2019</w:t>
      </w:r>
      <w:bookmarkEnd w:id="8"/>
    </w:p>
    <w:p w14:paraId="7B662007" w14:textId="35CD9B1A" w:rsidR="00931A37" w:rsidRDefault="00A85923" w:rsidP="00931A37">
      <w:r>
        <w:t xml:space="preserve">S klikom na </w:t>
      </w:r>
      <w:r w:rsidR="00966783">
        <w:t xml:space="preserve">puščico pri </w:t>
      </w:r>
      <w:r>
        <w:t>posamezn</w:t>
      </w:r>
      <w:r w:rsidR="00966783">
        <w:t>i</w:t>
      </w:r>
      <w:r>
        <w:t xml:space="preserve"> težav</w:t>
      </w:r>
      <w:r w:rsidR="00966783">
        <w:t>i</w:t>
      </w:r>
      <w:r>
        <w:t xml:space="preserve"> se bo o</w:t>
      </w:r>
      <w:r w:rsidR="00931A37">
        <w:t xml:space="preserve">dprl </w:t>
      </w:r>
      <w:r>
        <w:t xml:space="preserve">spustni </w:t>
      </w:r>
      <w:r w:rsidR="00931A37">
        <w:t xml:space="preserve">seznam priporočenih </w:t>
      </w:r>
      <w:r w:rsidR="00966783">
        <w:t xml:space="preserve">dejanj ter </w:t>
      </w:r>
      <w:r w:rsidR="0044198E">
        <w:t>drugi predlogi</w:t>
      </w:r>
      <w:r w:rsidR="00167848">
        <w:t xml:space="preserve"> (slika 12)</w:t>
      </w:r>
      <w:r w:rsidR="00966783">
        <w:t>.</w:t>
      </w:r>
      <w:r w:rsidR="00101F96">
        <w:t xml:space="preserve"> </w:t>
      </w:r>
      <w:r w:rsidR="00E07641" w:rsidRPr="00E07641">
        <w:rPr>
          <w:bCs/>
        </w:rPr>
        <w:t>Pri manjkajočih nadomestnih besedilih slik</w:t>
      </w:r>
      <w:r w:rsidR="00E07641">
        <w:rPr>
          <w:b/>
        </w:rPr>
        <w:t xml:space="preserve"> n</w:t>
      </w:r>
      <w:r w:rsidR="00101F96" w:rsidRPr="00101F96">
        <w:rPr>
          <w:b/>
        </w:rPr>
        <w:t xml:space="preserve">e uporabljajte </w:t>
      </w:r>
      <w:r w:rsidR="00101F96" w:rsidRPr="003D3648">
        <w:t>možnosti</w:t>
      </w:r>
      <w:r w:rsidR="00101F96" w:rsidRPr="00101F96">
        <w:rPr>
          <w:b/>
        </w:rPr>
        <w:t xml:space="preserve"> </w:t>
      </w:r>
      <w:r w:rsidR="003D3648">
        <w:rPr>
          <w:b/>
        </w:rPr>
        <w:t>P</w:t>
      </w:r>
      <w:r w:rsidR="00101F96" w:rsidRPr="00101F96">
        <w:rPr>
          <w:b/>
        </w:rPr>
        <w:t>redlagaj opis names</w:t>
      </w:r>
      <w:r w:rsidR="00112804">
        <w:rPr>
          <w:b/>
        </w:rPr>
        <w:t>to mene</w:t>
      </w:r>
      <w:r w:rsidR="003D3648" w:rsidRPr="003D3648">
        <w:t xml:space="preserve">, ker ne deluje </w:t>
      </w:r>
      <w:r w:rsidR="003D3648">
        <w:t>dobro</w:t>
      </w:r>
      <w:r w:rsidR="003D3648" w:rsidRPr="003D3648">
        <w:t>.</w:t>
      </w:r>
    </w:p>
    <w:p w14:paraId="4E367184" w14:textId="77777777" w:rsidR="00966783" w:rsidRDefault="00966783" w:rsidP="0076716C">
      <w:pPr>
        <w:keepNext/>
        <w:ind w:left="708"/>
      </w:pPr>
      <w:r>
        <w:rPr>
          <w:noProof/>
          <w:lang w:val="en-US"/>
        </w:rPr>
        <w:lastRenderedPageBreak/>
        <w:drawing>
          <wp:inline distT="0" distB="0" distL="0" distR="0" wp14:anchorId="115E20C5" wp14:editId="6D1918A0">
            <wp:extent cx="3420000" cy="1832659"/>
            <wp:effectExtent l="0" t="0" r="9525" b="0"/>
            <wp:docPr id="39" name="Slika 39" descr="Podokna preverjevalnika dostopnosti s prikazanimi rezultati pregleda in z rdečo obrobo označeno puščico za prikaz priporočenih dejanj in drugih predlogov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AC_v2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183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5340" w14:textId="231B218F" w:rsidR="00966783" w:rsidRDefault="00966783" w:rsidP="0076716C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12</w:t>
      </w:r>
      <w:r w:rsidR="00C65D07">
        <w:rPr>
          <w:noProof/>
        </w:rPr>
        <w:fldChar w:fldCharType="end"/>
      </w:r>
    </w:p>
    <w:p w14:paraId="68A202E4" w14:textId="0553CE57" w:rsidR="007C447D" w:rsidRDefault="00CC7623" w:rsidP="005B6E93">
      <w:pPr>
        <w:pStyle w:val="Naslov3"/>
      </w:pPr>
      <w:bookmarkStart w:id="9" w:name="_Toc52191811"/>
      <w:r>
        <w:t>V starejših verzijah pisarniškega paketa Microsoft Office (201</w:t>
      </w:r>
      <w:r w:rsidR="001239A4">
        <w:t>6</w:t>
      </w:r>
      <w:r>
        <w:t xml:space="preserve"> in starejši)</w:t>
      </w:r>
      <w:bookmarkEnd w:id="9"/>
    </w:p>
    <w:p w14:paraId="7F3CC194" w14:textId="77777777" w:rsidR="00440598" w:rsidRDefault="00440598" w:rsidP="00C02122">
      <w:r>
        <w:t>S klikom na posamezno težavo se pod seznamom z rezultati pregleda prikažejo dodatne informacije:</w:t>
      </w:r>
    </w:p>
    <w:p w14:paraId="39A55395" w14:textId="6F501278" w:rsidR="007C447D" w:rsidRDefault="00440598" w:rsidP="00440598">
      <w:pPr>
        <w:pStyle w:val="Odstavekseznama"/>
        <w:numPr>
          <w:ilvl w:val="0"/>
          <w:numId w:val="17"/>
        </w:numPr>
      </w:pPr>
      <w:r>
        <w:t>Zakaj odpraviti napako in</w:t>
      </w:r>
    </w:p>
    <w:p w14:paraId="6DE178D5" w14:textId="559FE32B" w:rsidR="00440598" w:rsidRDefault="00440598" w:rsidP="00440598">
      <w:pPr>
        <w:pStyle w:val="Odstavekseznama"/>
        <w:numPr>
          <w:ilvl w:val="0"/>
          <w:numId w:val="17"/>
        </w:numPr>
      </w:pPr>
      <w:r>
        <w:t>Kako odpraviti napako.</w:t>
      </w:r>
    </w:p>
    <w:p w14:paraId="06343017" w14:textId="77777777" w:rsidR="002A58A4" w:rsidRDefault="002A58A4" w:rsidP="0076716C">
      <w:pPr>
        <w:keepNext/>
        <w:ind w:left="360"/>
      </w:pPr>
      <w:r>
        <w:rPr>
          <w:noProof/>
          <w:lang w:val="en-US"/>
        </w:rPr>
        <w:drawing>
          <wp:inline distT="0" distB="0" distL="0" distR="0" wp14:anchorId="64F9AD52" wp14:editId="7D5D8AE6">
            <wp:extent cx="2340000" cy="1090678"/>
            <wp:effectExtent l="0" t="0" r="3175" b="0"/>
            <wp:docPr id="40" name="Slika 40" descr="Izsek podokna preverjevalnika dostopnosti s prikazom dodatnih informacij: &quot;Zakaj odpraviti napako&quot; in &quot;Kako odpraviti napako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09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845B6" w14:textId="05341DC3" w:rsidR="007C447D" w:rsidRDefault="002A58A4" w:rsidP="0076716C">
      <w:pPr>
        <w:pStyle w:val="Napis"/>
        <w:ind w:left="360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13</w:t>
      </w:r>
      <w:r w:rsidR="00C65D07">
        <w:rPr>
          <w:noProof/>
        </w:rPr>
        <w:fldChar w:fldCharType="end"/>
      </w:r>
    </w:p>
    <w:p w14:paraId="1B979B4A" w14:textId="77777777" w:rsidR="00C02122" w:rsidRDefault="00C02122" w:rsidP="00C02122"/>
    <w:p w14:paraId="222D13D1" w14:textId="082F615A" w:rsidR="00C02122" w:rsidRDefault="00C02122" w:rsidP="004250F9">
      <w:pPr>
        <w:pStyle w:val="Naslov2"/>
      </w:pPr>
      <w:bookmarkStart w:id="10" w:name="_Toc52191812"/>
      <w:r>
        <w:t>Prever</w:t>
      </w:r>
      <w:r w:rsidR="00F204D8">
        <w:t>janje</w:t>
      </w:r>
      <w:r>
        <w:t xml:space="preserve"> dostopnost</w:t>
      </w:r>
      <w:r w:rsidR="00B3766D">
        <w:t>i</w:t>
      </w:r>
      <w:r>
        <w:t xml:space="preserve"> med delom</w:t>
      </w:r>
      <w:bookmarkEnd w:id="10"/>
    </w:p>
    <w:p w14:paraId="75F65341" w14:textId="5E8838CA" w:rsidR="002B49AF" w:rsidRDefault="00C02122" w:rsidP="00C02122">
      <w:r>
        <w:t>Če želite biti obveščeni o težavah z dostopnostjo v vašem dokumentu</w:t>
      </w:r>
      <w:r w:rsidR="002B49AF">
        <w:t xml:space="preserve"> med samim delom (torej, ko ustvarjate pisarniški dokument)</w:t>
      </w:r>
      <w:r>
        <w:t xml:space="preserve">, potrdite polje </w:t>
      </w:r>
      <w:r w:rsidR="00D929A6" w:rsidRPr="00D929A6">
        <w:rPr>
          <w:b/>
        </w:rPr>
        <w:t>Preverjevalnik naj se izvaja</w:t>
      </w:r>
      <w:r w:rsidRPr="00D929A6">
        <w:rPr>
          <w:b/>
        </w:rPr>
        <w:t>, medtem ko delam</w:t>
      </w:r>
      <w:r>
        <w:t>.</w:t>
      </w:r>
    </w:p>
    <w:p w14:paraId="7C210998" w14:textId="0D2ADD51" w:rsidR="0022686F" w:rsidRDefault="002B49AF" w:rsidP="0076716C">
      <w:pPr>
        <w:keepNext/>
        <w:ind w:left="708"/>
      </w:pPr>
      <w:r>
        <w:rPr>
          <w:noProof/>
          <w:lang w:val="en-US"/>
        </w:rPr>
        <w:drawing>
          <wp:inline distT="0" distB="0" distL="0" distR="0" wp14:anchorId="4079358E" wp14:editId="69D5C61D">
            <wp:extent cx="2340000" cy="983956"/>
            <wp:effectExtent l="0" t="0" r="3175" b="6985"/>
            <wp:docPr id="42" name="Slika 42" descr="Izsek podokna preverjevalnika dostopnosti z rdeče obrobljenim potrditvenim poljem za vklop preverjalnika med urejanjem dokum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98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D1930" w14:textId="27121095" w:rsidR="005A5DEE" w:rsidRDefault="0022686F" w:rsidP="0022686F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14</w:t>
      </w:r>
      <w:r w:rsidR="00C65D07">
        <w:rPr>
          <w:noProof/>
        </w:rPr>
        <w:fldChar w:fldCharType="end"/>
      </w:r>
    </w:p>
    <w:p w14:paraId="4AB4A82D" w14:textId="7811D426" w:rsidR="00C02122" w:rsidRDefault="00C02122" w:rsidP="00C02122">
      <w:r>
        <w:t xml:space="preserve">To v vrstico stanja doda gumb za dostopnost in sproti spremlja </w:t>
      </w:r>
      <w:r w:rsidR="00312C47">
        <w:t xml:space="preserve">morebitne </w:t>
      </w:r>
      <w:r>
        <w:t>težave z dostopnostjo</w:t>
      </w:r>
      <w:r w:rsidR="00E56360">
        <w:t xml:space="preserve"> v dokumentu</w:t>
      </w:r>
      <w:r>
        <w:t xml:space="preserve">. </w:t>
      </w:r>
      <w:r w:rsidR="00CF7966">
        <w:t>Orodje za preverjanje dostopnosti</w:t>
      </w:r>
      <w:r>
        <w:t xml:space="preserve"> lahko </w:t>
      </w:r>
      <w:r w:rsidR="00885AE6">
        <w:t xml:space="preserve">sedaj </w:t>
      </w:r>
      <w:r>
        <w:t xml:space="preserve">odprete kadar koli </w:t>
      </w:r>
      <w:r w:rsidR="00885AE6">
        <w:t>tudi</w:t>
      </w:r>
      <w:r>
        <w:t xml:space="preserve"> tako</w:t>
      </w:r>
      <w:r w:rsidR="007D7CFF">
        <w:t>,</w:t>
      </w:r>
      <w:r>
        <w:t xml:space="preserve"> da </w:t>
      </w:r>
      <w:r w:rsidR="004704FF">
        <w:t>kliknete</w:t>
      </w:r>
      <w:r>
        <w:t xml:space="preserve"> </w:t>
      </w:r>
      <w:r w:rsidR="00265B32">
        <w:t xml:space="preserve">označeni </w:t>
      </w:r>
      <w:r>
        <w:t>gumb v vrstici stanja</w:t>
      </w:r>
      <w:r w:rsidR="00117132">
        <w:t xml:space="preserve"> (slika</w:t>
      </w:r>
      <w:r w:rsidR="00CE5EDA">
        <w:t xml:space="preserve"> 1</w:t>
      </w:r>
      <w:r w:rsidR="00407FEF">
        <w:t>5</w:t>
      </w:r>
      <w:r w:rsidR="00CE5EDA">
        <w:t>)</w:t>
      </w:r>
      <w:r>
        <w:t>.</w:t>
      </w:r>
    </w:p>
    <w:p w14:paraId="05936F2A" w14:textId="77777777" w:rsidR="0022686F" w:rsidRDefault="001076C4" w:rsidP="00D92D93">
      <w:pPr>
        <w:keepNext/>
        <w:ind w:left="708"/>
      </w:pPr>
      <w:r>
        <w:rPr>
          <w:noProof/>
          <w:lang w:val="en-US"/>
        </w:rPr>
        <w:lastRenderedPageBreak/>
        <w:drawing>
          <wp:inline distT="0" distB="0" distL="0" distR="0" wp14:anchorId="1C70498D" wp14:editId="5BDEA9D6">
            <wp:extent cx="4781550" cy="723900"/>
            <wp:effectExtent l="0" t="0" r="0" b="0"/>
            <wp:docPr id="15" name="Slika 15" descr="V vrstici stanja je prikazano stanje orodja za preverjanje dostopnos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C-vklo-med-delom2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496AD" w14:textId="2A1B2D47" w:rsidR="00C02122" w:rsidRDefault="0022686F" w:rsidP="0022686F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</w:instrText>
      </w:r>
      <w:r w:rsidR="00C65D07">
        <w:instrText xml:space="preserve">ika \* ARABIC </w:instrText>
      </w:r>
      <w:r w:rsidR="00C65D07">
        <w:fldChar w:fldCharType="separate"/>
      </w:r>
      <w:r w:rsidR="008E58B0">
        <w:rPr>
          <w:noProof/>
        </w:rPr>
        <w:t>15</w:t>
      </w:r>
      <w:r w:rsidR="00C65D07">
        <w:rPr>
          <w:noProof/>
        </w:rPr>
        <w:fldChar w:fldCharType="end"/>
      </w:r>
    </w:p>
    <w:p w14:paraId="531ECF80" w14:textId="77777777" w:rsidR="00D92D93" w:rsidRDefault="00D92D93" w:rsidP="00D92D93">
      <w:pPr>
        <w:pStyle w:val="Intenzivencitat"/>
      </w:pPr>
      <w:r>
        <w:t>Funkcionalnost je na voljo samo v novejši različici pisarniškega paketa Office 365.</w:t>
      </w:r>
    </w:p>
    <w:p w14:paraId="57B3F4CF" w14:textId="77777777" w:rsidR="008570DF" w:rsidRDefault="008570DF" w:rsidP="008570DF"/>
    <w:p w14:paraId="5BA2F468" w14:textId="20A45F8D" w:rsidR="008570DF" w:rsidRDefault="008570DF" w:rsidP="008570DF">
      <w:pPr>
        <w:pStyle w:val="Naslov2"/>
      </w:pPr>
      <w:bookmarkStart w:id="11" w:name="_Toc52191813"/>
      <w:r>
        <w:t>Omejitve orodja za preverjanje dostopnosti</w:t>
      </w:r>
      <w:bookmarkEnd w:id="11"/>
    </w:p>
    <w:p w14:paraId="70DF08E0" w14:textId="77777777" w:rsidR="008570DF" w:rsidRDefault="008570DF" w:rsidP="008570DF">
      <w:r>
        <w:t>Obstaja nekaj težav z dostopnostjo, ki jih orodje za preverjanje dostopnosti ne more zaznati.</w:t>
      </w:r>
      <w:r>
        <w:br/>
        <w:t>Primera takih težav:</w:t>
      </w:r>
    </w:p>
    <w:p w14:paraId="01FC9D18" w14:textId="77777777" w:rsidR="008570DF" w:rsidRDefault="008570DF" w:rsidP="008570DF">
      <w:pPr>
        <w:pStyle w:val="Odstavekseznama"/>
        <w:numPr>
          <w:ilvl w:val="0"/>
          <w:numId w:val="18"/>
        </w:numPr>
      </w:pPr>
      <w:r>
        <w:t>podajanje informacij samo z barvo in</w:t>
      </w:r>
    </w:p>
    <w:p w14:paraId="15E243EB" w14:textId="23B60B9A" w:rsidR="008570DF" w:rsidRDefault="008570DF" w:rsidP="008570DF">
      <w:pPr>
        <w:pStyle w:val="Odstavekseznama"/>
        <w:numPr>
          <w:ilvl w:val="0"/>
          <w:numId w:val="18"/>
        </w:numPr>
      </w:pPr>
      <w:r>
        <w:t>neustrezen kontrast med barvo pisave in barvo ozadja.</w:t>
      </w:r>
    </w:p>
    <w:p w14:paraId="1E14FCF4" w14:textId="77777777" w:rsidR="00610815" w:rsidRDefault="00946E11" w:rsidP="00610815">
      <w:pPr>
        <w:pStyle w:val="Intenzivencitat"/>
      </w:pPr>
      <w:r>
        <w:t xml:space="preserve">Take </w:t>
      </w:r>
      <w:r w:rsidR="002C0436">
        <w:t>težav</w:t>
      </w:r>
      <w:r>
        <w:t xml:space="preserve">e </w:t>
      </w:r>
      <w:r w:rsidR="0061443D">
        <w:t xml:space="preserve">morate </w:t>
      </w:r>
      <w:r w:rsidR="0061443D" w:rsidRPr="009D0A70">
        <w:rPr>
          <w:b/>
        </w:rPr>
        <w:t>vedno</w:t>
      </w:r>
      <w:r w:rsidR="0061443D">
        <w:t xml:space="preserve"> preveriti ročno.</w:t>
      </w:r>
    </w:p>
    <w:p w14:paraId="29F7A29C" w14:textId="6535B609" w:rsidR="0061443D" w:rsidRDefault="0061443D" w:rsidP="0061443D">
      <w:r>
        <w:t xml:space="preserve">Za podrobnosti glede kontrasta glejte dokument z navodili za določanje kontrastnega razmerja v pisarniških </w:t>
      </w:r>
      <w:r w:rsidR="00FB2C7C">
        <w:t>datotekah</w:t>
      </w:r>
      <w:r>
        <w:t>.</w:t>
      </w:r>
    </w:p>
    <w:p w14:paraId="45987512" w14:textId="3582C03B" w:rsidR="0061328C" w:rsidRDefault="00570BB8" w:rsidP="0061328C">
      <w:pPr>
        <w:sectPr w:rsidR="0061328C" w:rsidSect="000955F1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>Primer k</w:t>
      </w:r>
      <w:r w:rsidR="00B0049E">
        <w:t xml:space="preserve"> </w:t>
      </w:r>
      <w:r>
        <w:t xml:space="preserve">točki </w:t>
      </w:r>
      <w:r w:rsidR="00B0049E">
        <w:t>1)</w:t>
      </w:r>
    </w:p>
    <w:p w14:paraId="77F398D8" w14:textId="77777777" w:rsidR="00EA2BD9" w:rsidRDefault="0061328C" w:rsidP="00EA2BD9">
      <w:pPr>
        <w:keepNext/>
      </w:pPr>
      <w:r>
        <w:t>Nedostopno:</w:t>
      </w:r>
      <w:r>
        <w:br/>
      </w:r>
      <w:r>
        <w:rPr>
          <w:noProof/>
          <w:lang w:val="en-US"/>
        </w:rPr>
        <w:drawing>
          <wp:inline distT="0" distB="0" distL="0" distR="0" wp14:anchorId="1DA5E568" wp14:editId="1BBBB95A">
            <wp:extent cx="1656000" cy="559663"/>
            <wp:effectExtent l="0" t="0" r="1905" b="0"/>
            <wp:docPr id="45" name="Slika 45" descr="Primer podajanja informacije izključno z barv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5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0C6C3" w14:textId="2A9EDABD" w:rsidR="0061328C" w:rsidRDefault="00EA2BD9" w:rsidP="00EA2BD9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16</w:t>
      </w:r>
      <w:r w:rsidR="00C65D07">
        <w:rPr>
          <w:noProof/>
        </w:rPr>
        <w:fldChar w:fldCharType="end"/>
      </w:r>
    </w:p>
    <w:p w14:paraId="08F4E9F3" w14:textId="77777777" w:rsidR="00EA2BD9" w:rsidRDefault="0061328C" w:rsidP="00EA2BD9">
      <w:pPr>
        <w:keepNext/>
      </w:pPr>
      <w:r>
        <w:t>Dostopno:</w:t>
      </w:r>
      <w:r>
        <w:br/>
      </w:r>
      <w:r>
        <w:rPr>
          <w:noProof/>
          <w:lang w:val="en-US"/>
        </w:rPr>
        <w:drawing>
          <wp:inline distT="0" distB="0" distL="0" distR="0" wp14:anchorId="274AAC2D" wp14:editId="31E43517">
            <wp:extent cx="1188000" cy="582650"/>
            <wp:effectExtent l="0" t="0" r="0" b="8255"/>
            <wp:docPr id="31" name="Slika 31" descr="Primer ustreznega podajanja informacije z barvo in besedil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5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C8A4E" w14:textId="3515058A" w:rsidR="00B0049E" w:rsidRDefault="00EA2BD9" w:rsidP="00EA2BD9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17</w:t>
      </w:r>
      <w:r w:rsidR="00C65D07">
        <w:rPr>
          <w:noProof/>
        </w:rPr>
        <w:fldChar w:fldCharType="end"/>
      </w:r>
    </w:p>
    <w:p w14:paraId="3C283937" w14:textId="77777777" w:rsidR="0061328C" w:rsidRDefault="0061328C" w:rsidP="008570DF">
      <w:pPr>
        <w:sectPr w:rsidR="0061328C" w:rsidSect="0061328C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62FF43AB" w14:textId="2A34D340" w:rsidR="008570DF" w:rsidRDefault="008570DF" w:rsidP="008570DF"/>
    <w:p w14:paraId="05D7007F" w14:textId="66E80D43" w:rsidR="001503C4" w:rsidRDefault="00570BB8" w:rsidP="001503C4">
      <w:pPr>
        <w:sectPr w:rsidR="001503C4" w:rsidSect="007A7E43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>Primer k</w:t>
      </w:r>
      <w:r w:rsidR="001503C4">
        <w:t xml:space="preserve"> </w:t>
      </w:r>
      <w:r>
        <w:t xml:space="preserve">točki </w:t>
      </w:r>
      <w:r w:rsidR="001503C4">
        <w:t>2)</w:t>
      </w:r>
      <w:r w:rsidR="001503C4" w:rsidRPr="001503C4">
        <w:t xml:space="preserve"> </w:t>
      </w:r>
    </w:p>
    <w:p w14:paraId="3F02842A" w14:textId="77777777" w:rsidR="001503C4" w:rsidRDefault="001503C4" w:rsidP="001503C4">
      <w:pPr>
        <w:keepNext/>
      </w:pPr>
      <w:r>
        <w:t>Nedostopno:</w:t>
      </w:r>
    </w:p>
    <w:p w14:paraId="402342D1" w14:textId="15AA3D68" w:rsidR="001503C4" w:rsidRDefault="001503C4" w:rsidP="001503C4">
      <w:pPr>
        <w:keepNext/>
        <w:rPr>
          <w:noProof/>
          <w:lang w:val="en-US"/>
        </w:rPr>
      </w:pPr>
      <w:r w:rsidRPr="001503C4">
        <w:rPr>
          <w:noProof/>
          <w:color w:val="D9E2F3" w:themeColor="accent1" w:themeTint="33"/>
          <w:lang w:val="en-US"/>
        </w:rPr>
        <w:t>Lorem ipsum dolor sit amet.</w:t>
      </w:r>
    </w:p>
    <w:p w14:paraId="352C1D42" w14:textId="77777777" w:rsidR="001503C4" w:rsidRPr="001503C4" w:rsidRDefault="001503C4" w:rsidP="001503C4">
      <w:pPr>
        <w:keepNext/>
        <w:rPr>
          <w:b/>
          <w:noProof/>
          <w:color w:val="5B9BD5" w:themeColor="accent5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503C4">
        <w:rPr>
          <w:b/>
          <w:noProof/>
          <w:color w:val="5B9BD5" w:themeColor="accent5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Morbi et interdum neque.</w:t>
      </w:r>
    </w:p>
    <w:p w14:paraId="5AEC63B0" w14:textId="77777777" w:rsidR="001503C4" w:rsidRDefault="001503C4" w:rsidP="001503C4">
      <w:pPr>
        <w:keepNext/>
        <w:rPr>
          <w:noProof/>
          <w:lang w:val="en-US"/>
        </w:rPr>
      </w:pPr>
      <w:r w:rsidRPr="001503C4">
        <w:rPr>
          <w:noProof/>
          <w:lang w:val="en-U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Sed a mauris sed tellus dignissim.</w:t>
      </w:r>
    </w:p>
    <w:p w14:paraId="14A8E51E" w14:textId="77777777" w:rsidR="001503C4" w:rsidRDefault="001503C4" w:rsidP="001503C4">
      <w:pPr>
        <w:keepNext/>
      </w:pPr>
      <w:r w:rsidRPr="001503C4">
        <w:rPr>
          <w:b/>
          <w:noProof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Nullam quis lorem facilisis.</w:t>
      </w:r>
      <w:r>
        <w:rPr>
          <w:noProof/>
          <w:lang w:val="en-US"/>
        </w:rPr>
        <w:br w:type="column"/>
      </w:r>
      <w:r>
        <w:t>Dostopno:</w:t>
      </w:r>
    </w:p>
    <w:p w14:paraId="2E6A70AD" w14:textId="77777777" w:rsidR="001503C4" w:rsidRDefault="001503C4" w:rsidP="001503C4">
      <w:pPr>
        <w:keepNext/>
        <w:rPr>
          <w:noProof/>
          <w:lang w:val="en-US"/>
        </w:rPr>
      </w:pPr>
      <w:r w:rsidRPr="001503C4">
        <w:rPr>
          <w:noProof/>
          <w:lang w:val="en-US"/>
        </w:rPr>
        <w:t>Lorem ipsum dolor sit amet.</w:t>
      </w:r>
    </w:p>
    <w:p w14:paraId="44716497" w14:textId="77777777" w:rsidR="001503C4" w:rsidRDefault="001503C4" w:rsidP="001503C4">
      <w:pPr>
        <w:keepNext/>
        <w:rPr>
          <w:noProof/>
          <w:lang w:val="en-US"/>
        </w:rPr>
      </w:pPr>
      <w:r w:rsidRPr="00864928">
        <w:rPr>
          <w:noProof/>
          <w:color w:val="4472C4" w:themeColor="accent1"/>
          <w:lang w:val="en-US"/>
        </w:rPr>
        <w:t>Morbi et interdum neque.</w:t>
      </w:r>
    </w:p>
    <w:p w14:paraId="4D2CDED7" w14:textId="77777777" w:rsidR="001503C4" w:rsidRDefault="001503C4" w:rsidP="001503C4">
      <w:pPr>
        <w:keepNext/>
        <w:rPr>
          <w:noProof/>
          <w:lang w:val="en-US"/>
        </w:rPr>
      </w:pPr>
      <w:r w:rsidRPr="00864928">
        <w:rPr>
          <w:noProof/>
          <w:color w:val="ED7D31" w:themeColor="accent2"/>
          <w:lang w:val="en-US"/>
        </w:rPr>
        <w:t>Sed a mauris sed tellus dignissim.</w:t>
      </w:r>
    </w:p>
    <w:p w14:paraId="4B26330D" w14:textId="5E5E2023" w:rsidR="001503C4" w:rsidRDefault="001503C4" w:rsidP="001503C4">
      <w:pPr>
        <w:keepNext/>
      </w:pPr>
      <w:r w:rsidRPr="00864928">
        <w:rPr>
          <w:noProof/>
          <w:color w:val="70AD47" w:themeColor="accent6"/>
          <w:lang w:val="en-US"/>
        </w:rPr>
        <w:t>Nullam quis lorem facilisis.</w:t>
      </w:r>
    </w:p>
    <w:p w14:paraId="138150B8" w14:textId="77777777" w:rsidR="001503C4" w:rsidRDefault="001503C4" w:rsidP="001503C4">
      <w:pPr>
        <w:sectPr w:rsidR="001503C4" w:rsidSect="0061328C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2418A452" w14:textId="5A3F8145" w:rsidR="001503C4" w:rsidRDefault="001503C4" w:rsidP="001503C4"/>
    <w:p w14:paraId="514F2C67" w14:textId="77777777" w:rsidR="00A9683B" w:rsidRDefault="00A9683B" w:rsidP="001503C4"/>
    <w:p w14:paraId="11A93B64" w14:textId="05CE36A5" w:rsidR="001503C4" w:rsidRDefault="001503C4" w:rsidP="00415D3B">
      <w:pPr>
        <w:pStyle w:val="Naslov1"/>
      </w:pPr>
      <w:bookmarkStart w:id="12" w:name="_Toc52191814"/>
      <w:r>
        <w:t>Preverjanje dostopnosti PDF dokumentov</w:t>
      </w:r>
      <w:bookmarkEnd w:id="12"/>
    </w:p>
    <w:p w14:paraId="53131814" w14:textId="08F5F9E1" w:rsidR="001503C4" w:rsidRDefault="008E6FE9" w:rsidP="001503C4">
      <w:r>
        <w:t>Ustrezno preverjanje dostopnosti PDF dokumentov je zelo težka naloga, ker:</w:t>
      </w:r>
    </w:p>
    <w:p w14:paraId="5F7FF378" w14:textId="22CABAE1" w:rsidR="008E6FE9" w:rsidRDefault="008E6FE9" w:rsidP="008E6FE9">
      <w:pPr>
        <w:pStyle w:val="Odstavekseznama"/>
        <w:numPr>
          <w:ilvl w:val="0"/>
          <w:numId w:val="19"/>
        </w:numPr>
      </w:pPr>
      <w:r>
        <w:t>različna orodja dajejo zelo različne rezultate</w:t>
      </w:r>
      <w:r w:rsidR="00F52003">
        <w:t xml:space="preserve"> pregleda dostopnosti</w:t>
      </w:r>
      <w:r w:rsidR="00970771">
        <w:t>;</w:t>
      </w:r>
    </w:p>
    <w:p w14:paraId="23DFB192" w14:textId="66FB325C" w:rsidR="008E6FE9" w:rsidRDefault="008E6FE9" w:rsidP="008E6FE9">
      <w:pPr>
        <w:pStyle w:val="Odstavekseznama"/>
        <w:numPr>
          <w:ilvl w:val="0"/>
          <w:numId w:val="19"/>
        </w:numPr>
      </w:pPr>
      <w:r>
        <w:t xml:space="preserve">je program Adobe Acrobat Pro (v katerem je edino možno ustrezno urediti </w:t>
      </w:r>
      <w:r w:rsidR="00CA4203">
        <w:t xml:space="preserve">PDF </w:t>
      </w:r>
      <w:r>
        <w:t>dokument glede dostopnosti) plačljiv in ga večin organov državne uprave nima.</w:t>
      </w:r>
    </w:p>
    <w:p w14:paraId="4DC7ECBC" w14:textId="7E61B5E0" w:rsidR="00040315" w:rsidRDefault="005B42DF" w:rsidP="00040315">
      <w:r>
        <w:t>Glede na dostopnost programskih orodij imate n</w:t>
      </w:r>
      <w:r w:rsidR="00040315">
        <w:t xml:space="preserve">a voljo ročni </w:t>
      </w:r>
      <w:r w:rsidR="00A83D01">
        <w:t>in/</w:t>
      </w:r>
      <w:r w:rsidR="00DD4EF6">
        <w:t>ali</w:t>
      </w:r>
      <w:r w:rsidR="00040315">
        <w:t xml:space="preserve"> strojni pregled.</w:t>
      </w:r>
    </w:p>
    <w:p w14:paraId="5F8EC9B5" w14:textId="77777777" w:rsidR="003D4A1E" w:rsidRDefault="003D4A1E" w:rsidP="003D4A1E"/>
    <w:p w14:paraId="265F5481" w14:textId="5CD76472" w:rsidR="00FB75B3" w:rsidRDefault="00FB75B3" w:rsidP="00FB75B3">
      <w:pPr>
        <w:pStyle w:val="Naslov2"/>
      </w:pPr>
      <w:bookmarkStart w:id="13" w:name="_Toc52191815"/>
      <w:r>
        <w:t>Ročni pregled</w:t>
      </w:r>
      <w:bookmarkEnd w:id="13"/>
    </w:p>
    <w:p w14:paraId="2BF164D0" w14:textId="740EB0CC" w:rsidR="008E6FE9" w:rsidRDefault="006540D7" w:rsidP="001503C4">
      <w:r>
        <w:t>D</w:t>
      </w:r>
      <w:r w:rsidR="00772E9B">
        <w:t xml:space="preserve">ostopnosti PDF dokumentov </w:t>
      </w:r>
      <w:r>
        <w:t xml:space="preserve">lahko ročno </w:t>
      </w:r>
      <w:r w:rsidRPr="006540D7">
        <w:rPr>
          <w:b/>
        </w:rPr>
        <w:t>samo delno</w:t>
      </w:r>
      <w:r>
        <w:t xml:space="preserve"> prev</w:t>
      </w:r>
      <w:r w:rsidR="00AA648B">
        <w:t>e</w:t>
      </w:r>
      <w:r>
        <w:t xml:space="preserve">rite </w:t>
      </w:r>
      <w:r w:rsidR="006C5C1A">
        <w:t>po naslednj</w:t>
      </w:r>
      <w:r w:rsidR="00AF0391">
        <w:t>em postopku</w:t>
      </w:r>
      <w:r w:rsidR="00772E9B">
        <w:t>:</w:t>
      </w:r>
    </w:p>
    <w:p w14:paraId="14C0EBB7" w14:textId="5B677CE9" w:rsidR="00772E9B" w:rsidRDefault="00772E9B" w:rsidP="006C5C1A">
      <w:pPr>
        <w:pStyle w:val="Odstavekseznama"/>
        <w:numPr>
          <w:ilvl w:val="0"/>
          <w:numId w:val="21"/>
        </w:numPr>
      </w:pPr>
      <w:r>
        <w:t>Preverite ali je možno v dokumentu označiti in skopirati del besedila (na primer v drug program).</w:t>
      </w:r>
      <w:r>
        <w:br/>
        <w:t xml:space="preserve">Če DA, nadaljujte z naslednjim korakom – če NE, vsebina dokumenta ni strojno berljiva in </w:t>
      </w:r>
      <w:r w:rsidR="00F52003">
        <w:t>zato</w:t>
      </w:r>
      <w:r>
        <w:t xml:space="preserve"> tudi </w:t>
      </w:r>
      <w:r w:rsidRPr="00772E9B">
        <w:rPr>
          <w:b/>
        </w:rPr>
        <w:t>ni dostopna</w:t>
      </w:r>
      <w:r>
        <w:t xml:space="preserve"> za uporabnike podpornih tehnologij (na primer bralnike zaslona).</w:t>
      </w:r>
      <w:r w:rsidR="00151320">
        <w:br/>
      </w:r>
    </w:p>
    <w:p w14:paraId="5D89E731" w14:textId="423A9F25" w:rsidR="00772E9B" w:rsidRDefault="00772E9B" w:rsidP="006C5C1A">
      <w:pPr>
        <w:pStyle w:val="Odstavekseznama"/>
        <w:numPr>
          <w:ilvl w:val="0"/>
          <w:numId w:val="21"/>
        </w:numPr>
      </w:pPr>
      <w:r>
        <w:t>Z miško se postavite na prvo besedo v dokumentu, nato se z desno smerno puščico (→) pomikajte prek besedila.</w:t>
      </w:r>
      <w:r>
        <w:br/>
        <w:t xml:space="preserve">Če potek premikanja po besedilu skozi celoten dokument sledi naravnemu vrstnemu redu branja (torej tako, kot bi dokument brali pri vidni zaznavi), je besedilo strojno berljivo v pravilnem vrstnem redu in </w:t>
      </w:r>
      <w:r w:rsidR="00F52003">
        <w:t xml:space="preserve">tako </w:t>
      </w:r>
      <w:r>
        <w:t xml:space="preserve"> tudi dostopno za uporabnike podpornih tehnologij (na primer bralnike zaslona).</w:t>
      </w:r>
    </w:p>
    <w:p w14:paraId="29D7FC12" w14:textId="77777777" w:rsidR="0067017D" w:rsidRDefault="0067017D" w:rsidP="00772E9B"/>
    <w:p w14:paraId="564D488F" w14:textId="3D77DB04" w:rsidR="00772E9B" w:rsidRDefault="00772E9B" w:rsidP="00772E9B">
      <w:r>
        <w:t xml:space="preserve">Vendar na tak način ne boste </w:t>
      </w:r>
      <w:r w:rsidR="005D43A1">
        <w:t xml:space="preserve">mogli zaznati ostalih morebitnih težav z dostopnostjo </w:t>
      </w:r>
      <w:r w:rsidR="00E65447">
        <w:t>PDF</w:t>
      </w:r>
      <w:r w:rsidR="005D43A1">
        <w:t xml:space="preserve"> dokumenta (na primer manjkajočih nadomestnih besedil za grafične elemente v dokumentu, manjkajočih oznak naslovnih vrstic ali stolpcev v tabelah, manjkajočih oznak naslovov ali neustreznega vrstnega reda nivojev naslovov in podobno).</w:t>
      </w:r>
    </w:p>
    <w:p w14:paraId="4A695E29" w14:textId="712F514B" w:rsidR="00F52003" w:rsidRDefault="00F52003" w:rsidP="00F52003">
      <w:pPr>
        <w:pStyle w:val="Intenzivencitat"/>
      </w:pPr>
      <w:r>
        <w:t xml:space="preserve">Tak ročni način preverjanja je </w:t>
      </w:r>
      <w:r w:rsidR="00A44927">
        <w:t>ustrezen samo za PDF dokumente,</w:t>
      </w:r>
      <w:r w:rsidR="00A44927">
        <w:br/>
      </w:r>
      <w:r>
        <w:t xml:space="preserve">ki vsebujejo </w:t>
      </w:r>
      <w:r w:rsidRPr="003321E1">
        <w:rPr>
          <w:b/>
        </w:rPr>
        <w:t>izključno besedilo</w:t>
      </w:r>
      <w:r>
        <w:t>.</w:t>
      </w:r>
    </w:p>
    <w:p w14:paraId="07876A69" w14:textId="4AF45FCA" w:rsidR="001503C4" w:rsidRDefault="001503C4" w:rsidP="001503C4"/>
    <w:p w14:paraId="1C0BB16F" w14:textId="5AF8B238" w:rsidR="004B15E6" w:rsidRDefault="004B15E6" w:rsidP="004B15E6">
      <w:pPr>
        <w:pStyle w:val="Naslov2"/>
      </w:pPr>
      <w:bookmarkStart w:id="14" w:name="_Toc52191816"/>
      <w:r>
        <w:lastRenderedPageBreak/>
        <w:t>Strojni pregled</w:t>
      </w:r>
      <w:bookmarkEnd w:id="14"/>
    </w:p>
    <w:p w14:paraId="11D9E856" w14:textId="0F58AF29" w:rsidR="004B15E6" w:rsidRPr="005B6E93" w:rsidRDefault="004B15E6" w:rsidP="00773683">
      <w:pPr>
        <w:pStyle w:val="Naslov3"/>
      </w:pPr>
      <w:bookmarkStart w:id="15" w:name="_Toc52191817"/>
      <w:r w:rsidRPr="005B6E93">
        <w:t>S plačljivim orodjem Adobe Acrobat Pro</w:t>
      </w:r>
      <w:bookmarkEnd w:id="15"/>
    </w:p>
    <w:p w14:paraId="11C2E528" w14:textId="19CC401F" w:rsidR="0017199C" w:rsidRDefault="0017199C" w:rsidP="00FF727F">
      <w:pPr>
        <w:pStyle w:val="Intenzivencitat"/>
      </w:pPr>
      <w:r w:rsidRPr="000E6403">
        <w:rPr>
          <w:b/>
        </w:rPr>
        <w:t>Pomembno:</w:t>
      </w:r>
      <w:r>
        <w:t xml:space="preserve"> </w:t>
      </w:r>
      <w:r w:rsidRPr="000E6403">
        <w:t>Acrobat Pro</w:t>
      </w:r>
      <w:r>
        <w:t xml:space="preserve"> ni isto kot </w:t>
      </w:r>
      <w:r w:rsidRPr="000E6403">
        <w:t xml:space="preserve">Acrobat </w:t>
      </w:r>
      <w:r w:rsidRPr="006B3B9F">
        <w:t>Reader</w:t>
      </w:r>
      <w:r>
        <w:t>!</w:t>
      </w:r>
      <w:r>
        <w:br/>
        <w:t xml:space="preserve">Prvi </w:t>
      </w:r>
      <w:r w:rsidR="000B4E6E">
        <w:t xml:space="preserve">program </w:t>
      </w:r>
      <w:r>
        <w:t>je plačljiv in omogoča ustvarja</w:t>
      </w:r>
      <w:r w:rsidR="000B4E6E">
        <w:t>nje in urejanje PDF dokumentov,</w:t>
      </w:r>
      <w:r w:rsidR="000B4E6E">
        <w:br/>
      </w:r>
      <w:r>
        <w:t>drugi je brezplačen in omogoča le pregledovanje PDF dokumentov.</w:t>
      </w:r>
    </w:p>
    <w:p w14:paraId="58447064" w14:textId="04753A68" w:rsidR="004B15E6" w:rsidRDefault="00817CB4" w:rsidP="001503C4">
      <w:r>
        <w:t>Za strojni pregled dostopnosti v programu Adobe Acrobat Pro s</w:t>
      </w:r>
      <w:r w:rsidR="0017199C">
        <w:t>ledite naslednjim korakom:</w:t>
      </w:r>
    </w:p>
    <w:p w14:paraId="5FE517C5" w14:textId="4D7DFACA" w:rsidR="0017199C" w:rsidRDefault="0017199C" w:rsidP="00EC31CD">
      <w:pPr>
        <w:pStyle w:val="Odstavekseznama"/>
        <w:numPr>
          <w:ilvl w:val="0"/>
          <w:numId w:val="22"/>
        </w:numPr>
      </w:pPr>
      <w:r>
        <w:t>V programu Adobe Acrobat Pro odprite PDF dokument</w:t>
      </w:r>
      <w:r w:rsidR="00861F3A">
        <w:t>.</w:t>
      </w:r>
      <w:r>
        <w:br/>
      </w:r>
    </w:p>
    <w:p w14:paraId="391FC0A1" w14:textId="74976EA0" w:rsidR="006A5331" w:rsidRDefault="00861F3A" w:rsidP="006A5331">
      <w:pPr>
        <w:pStyle w:val="Odstavekseznama"/>
        <w:keepNext/>
        <w:numPr>
          <w:ilvl w:val="0"/>
          <w:numId w:val="22"/>
        </w:numPr>
      </w:pPr>
      <w:r>
        <w:t xml:space="preserve">Na seznamu orodij poiščite in </w:t>
      </w:r>
      <w:r w:rsidR="00D44CCF">
        <w:t xml:space="preserve">aktivirajte </w:t>
      </w:r>
      <w:r w:rsidR="00EB6E78">
        <w:t xml:space="preserve">sklop </w:t>
      </w:r>
      <w:r w:rsidR="00D44CCF">
        <w:t>orod</w:t>
      </w:r>
      <w:r w:rsidR="00EB6E78">
        <w:t>i</w:t>
      </w:r>
      <w:r w:rsidR="00D44CCF">
        <w:t xml:space="preserve">j za dostopnost (ang. </w:t>
      </w:r>
      <w:r w:rsidR="00D44CCF" w:rsidRPr="00D44CCF">
        <w:rPr>
          <w:i/>
          <w:lang w:val="en-US"/>
        </w:rPr>
        <w:t>Accessibility</w:t>
      </w:r>
      <w:r w:rsidR="00D44CCF">
        <w:t>).</w:t>
      </w:r>
      <w:r w:rsidR="00D44CCF">
        <w:br/>
      </w:r>
      <w:r w:rsidR="006A5331">
        <w:rPr>
          <w:noProof/>
          <w:lang w:val="en-US"/>
        </w:rPr>
        <w:drawing>
          <wp:inline distT="0" distB="0" distL="0" distR="0" wp14:anchorId="2A9B6F73" wp14:editId="66954E07">
            <wp:extent cx="1495425" cy="485775"/>
            <wp:effectExtent l="0" t="0" r="9525" b="9525"/>
            <wp:docPr id="49" name="Slika 49" descr="Rdeče obrobljen sklop orodij za dostopnost (Accessibility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AP-A11y-1a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AE3E2" w14:textId="3F6EFFF7" w:rsidR="00861F3A" w:rsidRDefault="006A5331" w:rsidP="006A5331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18</w:t>
      </w:r>
      <w:r w:rsidR="00C65D07">
        <w:rPr>
          <w:noProof/>
        </w:rPr>
        <w:fldChar w:fldCharType="end"/>
      </w:r>
    </w:p>
    <w:p w14:paraId="1A7D95E7" w14:textId="77777777" w:rsidR="00CC3D87" w:rsidRDefault="00EB6E78" w:rsidP="00CC3D87">
      <w:pPr>
        <w:pStyle w:val="Odstavekseznama"/>
        <w:keepNext/>
        <w:numPr>
          <w:ilvl w:val="0"/>
          <w:numId w:val="22"/>
        </w:numPr>
      </w:pPr>
      <w:r>
        <w:t xml:space="preserve">Med možnostmi, ki jih sklop orodij ponuja, izberite </w:t>
      </w:r>
      <w:r w:rsidRPr="002E3A47">
        <w:rPr>
          <w:b/>
        </w:rPr>
        <w:t>Preverjanje dostopnosti</w:t>
      </w:r>
      <w:r>
        <w:t xml:space="preserve"> (ang. </w:t>
      </w:r>
      <w:r w:rsidRPr="00EB6E78">
        <w:rPr>
          <w:i/>
          <w:lang w:val="en-US"/>
        </w:rPr>
        <w:t>Accessibility Check</w:t>
      </w:r>
      <w:r>
        <w:t>).</w:t>
      </w:r>
      <w:r w:rsidR="00CC3D87">
        <w:br/>
      </w:r>
      <w:r w:rsidR="00CC3D87">
        <w:rPr>
          <w:noProof/>
          <w:lang w:val="en-US"/>
        </w:rPr>
        <w:drawing>
          <wp:inline distT="0" distB="0" distL="0" distR="0" wp14:anchorId="22595194" wp14:editId="003DB0BB">
            <wp:extent cx="1440000" cy="2880000"/>
            <wp:effectExtent l="0" t="0" r="8255" b="0"/>
            <wp:docPr id="50" name="Slika 50" descr="Orodja sklopa Dostopnost z rdeče obrobljenim orodjem za preverjanej dostopnosti (Accessibility Check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AP-A11y-2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DFB78" w14:textId="3F3498F5" w:rsidR="00CC3D87" w:rsidRDefault="00CC3D87" w:rsidP="00CC3D87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19</w:t>
      </w:r>
      <w:r w:rsidR="00C65D07">
        <w:rPr>
          <w:noProof/>
        </w:rPr>
        <w:fldChar w:fldCharType="end"/>
      </w:r>
      <w:r>
        <w:br/>
      </w:r>
    </w:p>
    <w:p w14:paraId="075F4B7A" w14:textId="77777777" w:rsidR="00C15C0F" w:rsidRDefault="00076062" w:rsidP="00C15C0F">
      <w:pPr>
        <w:pStyle w:val="Odstavekseznama"/>
        <w:keepNext/>
        <w:numPr>
          <w:ilvl w:val="0"/>
          <w:numId w:val="22"/>
        </w:numPr>
      </w:pPr>
      <w:r>
        <w:lastRenderedPageBreak/>
        <w:t xml:space="preserve">V pogovornem oknu, ki se odpre, pustite privzeto izbiro in kliknite na gumb </w:t>
      </w:r>
      <w:r w:rsidRPr="002E3A47">
        <w:rPr>
          <w:b/>
        </w:rPr>
        <w:t>Začni s preverjanjem</w:t>
      </w:r>
      <w:r>
        <w:t xml:space="preserve"> (ang. </w:t>
      </w:r>
      <w:r w:rsidRPr="00076062">
        <w:rPr>
          <w:i/>
          <w:lang w:val="en-US"/>
        </w:rPr>
        <w:t>Start Checking</w:t>
      </w:r>
      <w:r>
        <w:t>).</w:t>
      </w:r>
      <w:r>
        <w:br/>
      </w:r>
      <w:r w:rsidR="00E24353">
        <w:rPr>
          <w:noProof/>
          <w:lang w:val="en-US"/>
        </w:rPr>
        <w:drawing>
          <wp:inline distT="0" distB="0" distL="0" distR="0" wp14:anchorId="4CC1352D" wp14:editId="4101907E">
            <wp:extent cx="2520000" cy="3060645"/>
            <wp:effectExtent l="0" t="0" r="0" b="6985"/>
            <wp:docPr id="52" name="Slika 52" descr="Pogovorno okno z nastavitvami preverjanja dostopnos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AP-A11y-3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06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E5AA6" w14:textId="41E02D89" w:rsidR="00CC3D87" w:rsidRDefault="00C15C0F" w:rsidP="00C15C0F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20</w:t>
      </w:r>
      <w:r w:rsidR="00C65D07">
        <w:rPr>
          <w:noProof/>
        </w:rPr>
        <w:fldChar w:fldCharType="end"/>
      </w:r>
    </w:p>
    <w:p w14:paraId="694521FD" w14:textId="03CE5DA0" w:rsidR="001F43E1" w:rsidRDefault="00490AC3" w:rsidP="001F43E1">
      <w:pPr>
        <w:pStyle w:val="Odstavekseznama"/>
        <w:keepNext/>
        <w:numPr>
          <w:ilvl w:val="0"/>
          <w:numId w:val="22"/>
        </w:numPr>
      </w:pPr>
      <w:r>
        <w:t>Po zaključenem pregledu b</w:t>
      </w:r>
      <w:r w:rsidR="005C21AC">
        <w:t>od</w:t>
      </w:r>
      <w:r>
        <w:t xml:space="preserve">o na levi strani dokumenta </w:t>
      </w:r>
      <w:r w:rsidR="005C21AC">
        <w:t>v podo</w:t>
      </w:r>
      <w:r>
        <w:t>kn</w:t>
      </w:r>
      <w:r w:rsidR="005C21AC">
        <w:t>u orodja</w:t>
      </w:r>
      <w:r>
        <w:t xml:space="preserve"> </w:t>
      </w:r>
      <w:r w:rsidR="005C21AC">
        <w:t>prikaza</w:t>
      </w:r>
      <w:r w:rsidR="00CF5686">
        <w:t>n</w:t>
      </w:r>
      <w:r w:rsidR="005C21AC">
        <w:t>i</w:t>
      </w:r>
      <w:r>
        <w:t xml:space="preserve"> rezultati pregleda.</w:t>
      </w:r>
      <w:r w:rsidR="00802F11">
        <w:t xml:space="preserve"> </w:t>
      </w:r>
      <w:r>
        <w:t xml:space="preserve">Odkrite težave bodo razvrščene v različne kategorije (slika </w:t>
      </w:r>
      <w:r w:rsidR="007625D7">
        <w:t>21</w:t>
      </w:r>
      <w:r>
        <w:t>).</w:t>
      </w:r>
      <w:r>
        <w:br/>
      </w:r>
      <w:r>
        <w:rPr>
          <w:noProof/>
          <w:lang w:val="en-US"/>
        </w:rPr>
        <w:drawing>
          <wp:inline distT="0" distB="0" distL="0" distR="0" wp14:anchorId="76C68B1D" wp14:editId="3074CB13">
            <wp:extent cx="2160000" cy="2126773"/>
            <wp:effectExtent l="0" t="0" r="0" b="6985"/>
            <wp:docPr id="53" name="Slika 53" descr="Podokno preverjevalnika dostopnosti s prikazanimi rezultati preverjan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AP-A11y-4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2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BD517" w14:textId="666AF2D2" w:rsidR="00490AC3" w:rsidRDefault="001F43E1" w:rsidP="001F43E1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\* ARABIC </w:instrText>
      </w:r>
      <w:r w:rsidR="00C65D07">
        <w:fldChar w:fldCharType="separate"/>
      </w:r>
      <w:r w:rsidR="008E58B0">
        <w:rPr>
          <w:noProof/>
        </w:rPr>
        <w:t>21</w:t>
      </w:r>
      <w:r w:rsidR="00C65D07">
        <w:rPr>
          <w:noProof/>
        </w:rPr>
        <w:fldChar w:fldCharType="end"/>
      </w:r>
    </w:p>
    <w:p w14:paraId="38BEC5D1" w14:textId="08B7A534" w:rsidR="001F43E1" w:rsidRDefault="001F43E1" w:rsidP="001F43E1">
      <w:pPr>
        <w:pStyle w:val="Odstavekseznama"/>
        <w:keepNext/>
        <w:numPr>
          <w:ilvl w:val="0"/>
          <w:numId w:val="22"/>
        </w:numPr>
      </w:pPr>
      <w:r>
        <w:lastRenderedPageBreak/>
        <w:t>S klikom na puščico pred posamezno kategorijo razprete podroben prikaz izvedenih preverjanj ter njihov rezultat.</w:t>
      </w:r>
      <w:r>
        <w:br/>
      </w:r>
      <w:r>
        <w:rPr>
          <w:noProof/>
          <w:lang w:val="en-US"/>
        </w:rPr>
        <w:drawing>
          <wp:inline distT="0" distB="0" distL="0" distR="0" wp14:anchorId="56529171" wp14:editId="1C34AC76">
            <wp:extent cx="2160000" cy="2440870"/>
            <wp:effectExtent l="0" t="0" r="0" b="0"/>
            <wp:docPr id="54" name="Slika 54" descr="Podokno preverjevalnika dostopnosti s prikazanimi rezultati preverjanj - razprt sklop Dokument (Document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AP-A11y-5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44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8F1A6" w14:textId="1FE9F7A9" w:rsidR="001F43E1" w:rsidRDefault="001F43E1" w:rsidP="001F43E1">
      <w:pPr>
        <w:pStyle w:val="Napis"/>
      </w:pPr>
      <w:r>
        <w:t xml:space="preserve">Slika </w:t>
      </w:r>
      <w:r w:rsidR="00C65D07">
        <w:fldChar w:fldCharType="begin"/>
      </w:r>
      <w:r w:rsidR="00C65D07">
        <w:instrText xml:space="preserve"> SEQ Slika \</w:instrText>
      </w:r>
      <w:r w:rsidR="00C65D07">
        <w:instrText xml:space="preserve">* ARABIC </w:instrText>
      </w:r>
      <w:r w:rsidR="00C65D07">
        <w:fldChar w:fldCharType="separate"/>
      </w:r>
      <w:r w:rsidR="008E58B0">
        <w:rPr>
          <w:noProof/>
        </w:rPr>
        <w:t>22</w:t>
      </w:r>
      <w:r w:rsidR="00C65D07">
        <w:rPr>
          <w:noProof/>
        </w:rPr>
        <w:fldChar w:fldCharType="end"/>
      </w:r>
    </w:p>
    <w:p w14:paraId="7BDBAF62" w14:textId="36FB208B" w:rsidR="001F43E1" w:rsidRDefault="001F43E1" w:rsidP="001F43E1">
      <w:pPr>
        <w:ind w:left="708"/>
      </w:pPr>
      <w:r>
        <w:t>Rezultati preverjanj so lahko označeni kot:</w:t>
      </w:r>
    </w:p>
    <w:p w14:paraId="5B1C4CE9" w14:textId="1CB2EEA4" w:rsidR="001F43E1" w:rsidRDefault="001F43E1" w:rsidP="001F43E1">
      <w:pPr>
        <w:pStyle w:val="Odstavekseznama"/>
        <w:numPr>
          <w:ilvl w:val="0"/>
          <w:numId w:val="25"/>
        </w:numPr>
      </w:pPr>
      <w:r>
        <w:rPr>
          <w:noProof/>
          <w:lang w:val="en-US"/>
        </w:rPr>
        <w:drawing>
          <wp:inline distT="0" distB="0" distL="0" distR="0" wp14:anchorId="1779C41A" wp14:editId="4B88AA38">
            <wp:extent cx="171450" cy="152400"/>
            <wp:effectExtent l="0" t="0" r="0" b="0"/>
            <wp:docPr id="56" name="Slika 56" descr="Ikona za uspešen rezultat testa (zelena puščic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uspešno,</w:t>
      </w:r>
    </w:p>
    <w:p w14:paraId="127EB944" w14:textId="0974A7FB" w:rsidR="001F43E1" w:rsidRDefault="001F43E1" w:rsidP="001F43E1">
      <w:pPr>
        <w:pStyle w:val="Odstavekseznama"/>
        <w:numPr>
          <w:ilvl w:val="0"/>
          <w:numId w:val="25"/>
        </w:numPr>
      </w:pPr>
      <w:r>
        <w:rPr>
          <w:noProof/>
          <w:lang w:val="en-US"/>
        </w:rPr>
        <w:drawing>
          <wp:inline distT="0" distB="0" distL="0" distR="0" wp14:anchorId="5B5CF7C3" wp14:editId="5EDBA0B6">
            <wp:extent cx="171450" cy="171450"/>
            <wp:effectExtent l="0" t="0" r="0" b="0"/>
            <wp:docPr id="57" name="Slika 57" descr="Ikona za neuspešen rezultat testa (rdeč krog z belim znakom X v njem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neuspešno,</w:t>
      </w:r>
    </w:p>
    <w:p w14:paraId="60B3C32D" w14:textId="1F2AD698" w:rsidR="001F43E1" w:rsidRDefault="001F43E1" w:rsidP="001F43E1">
      <w:pPr>
        <w:pStyle w:val="Odstavekseznama"/>
        <w:numPr>
          <w:ilvl w:val="0"/>
          <w:numId w:val="25"/>
        </w:numPr>
      </w:pPr>
      <w:r>
        <w:rPr>
          <w:noProof/>
          <w:lang w:val="en-US"/>
        </w:rPr>
        <w:drawing>
          <wp:inline distT="0" distB="0" distL="0" distR="0" wp14:anchorId="2C90BD26" wp14:editId="23265A8E">
            <wp:extent cx="171450" cy="161925"/>
            <wp:effectExtent l="0" t="0" r="0" b="9525"/>
            <wp:docPr id="58" name="Slika 58" descr="Ikona za rezultat testa, ki potrebuje ročen pregled (moder krog z belim znakom vprašaj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potreben ročen pregled.</w:t>
      </w:r>
      <w:r w:rsidR="00D94591">
        <w:br/>
      </w:r>
    </w:p>
    <w:p w14:paraId="497736BF" w14:textId="090934D4" w:rsidR="00D94591" w:rsidRDefault="00D94591" w:rsidP="00D94591">
      <w:pPr>
        <w:pStyle w:val="Intenzivencitat"/>
      </w:pPr>
      <w:r>
        <w:t xml:space="preserve">Logičen vrstni red branja ter ustreznost barvnega kontrasta je </w:t>
      </w:r>
      <w:r w:rsidRPr="007779AB">
        <w:rPr>
          <w:b/>
        </w:rPr>
        <w:t>vedno</w:t>
      </w:r>
      <w:r>
        <w:t xml:space="preserve"> potrebno preveriti </w:t>
      </w:r>
      <w:r w:rsidRPr="007779AB">
        <w:rPr>
          <w:b/>
        </w:rPr>
        <w:t>ročno</w:t>
      </w:r>
      <w:r>
        <w:t>!</w:t>
      </w:r>
    </w:p>
    <w:p w14:paraId="413C55C0" w14:textId="42B26B16" w:rsidR="00AB64A6" w:rsidRDefault="00AB64A6" w:rsidP="00AB64A6"/>
    <w:p w14:paraId="51C2F7A5" w14:textId="659BFA85" w:rsidR="00AB64A6" w:rsidRDefault="00AB64A6" w:rsidP="00AB64A6">
      <w:pPr>
        <w:pStyle w:val="Naslov3"/>
      </w:pPr>
      <w:bookmarkStart w:id="16" w:name="_Toc52191818"/>
      <w:r>
        <w:t>S prosto dostopnimi orodji</w:t>
      </w:r>
      <w:bookmarkEnd w:id="16"/>
    </w:p>
    <w:p w14:paraId="2BE69F1A" w14:textId="254EC19E" w:rsidR="00AB64A6" w:rsidRDefault="00ED0811" w:rsidP="00AB64A6">
      <w:r>
        <w:t>Seznam nekaterih prosto dostopnih orodij za preverjanje dostopnosti PDF dokumentov:</w:t>
      </w:r>
    </w:p>
    <w:p w14:paraId="5B3F19CE" w14:textId="77777777" w:rsidR="002F317E" w:rsidRDefault="00C65D07" w:rsidP="002F317E">
      <w:pPr>
        <w:pStyle w:val="Odstavekseznama"/>
        <w:numPr>
          <w:ilvl w:val="0"/>
          <w:numId w:val="26"/>
        </w:numPr>
      </w:pPr>
      <w:hyperlink r:id="rId39" w:history="1">
        <w:r w:rsidR="002F317E" w:rsidRPr="00A3019A">
          <w:rPr>
            <w:rStyle w:val="Hiperpovezava"/>
          </w:rPr>
          <w:t>Tingtun Checker</w:t>
        </w:r>
      </w:hyperlink>
      <w:r w:rsidR="002F317E">
        <w:t xml:space="preserve"> (</w:t>
      </w:r>
      <w:r w:rsidR="002F317E" w:rsidRPr="00A3019A">
        <w:t>http://checkers.eiii.eu/en/pdfcheck/</w:t>
      </w:r>
      <w:r w:rsidR="002F317E">
        <w:t>)</w:t>
      </w:r>
      <w:r w:rsidR="002F317E">
        <w:br/>
        <w:t xml:space="preserve">Omogoča tudi </w:t>
      </w:r>
      <w:hyperlink r:id="rId40" w:history="1">
        <w:r w:rsidR="002F317E" w:rsidRPr="00A3019A">
          <w:rPr>
            <w:rStyle w:val="Hiperpovezava"/>
          </w:rPr>
          <w:t>preverjanje dostopnosti spletnih strani</w:t>
        </w:r>
      </w:hyperlink>
      <w:r w:rsidR="002F317E">
        <w:t>.</w:t>
      </w:r>
    </w:p>
    <w:p w14:paraId="658E28AF" w14:textId="77777777" w:rsidR="00D551E0" w:rsidRDefault="00C65D07" w:rsidP="00D551E0">
      <w:pPr>
        <w:pStyle w:val="Odstavekseznama"/>
        <w:numPr>
          <w:ilvl w:val="0"/>
          <w:numId w:val="26"/>
        </w:numPr>
      </w:pPr>
      <w:hyperlink r:id="rId41" w:history="1">
        <w:r w:rsidR="00D551E0" w:rsidRPr="00A3019A">
          <w:rPr>
            <w:rStyle w:val="Hiperpovezava"/>
          </w:rPr>
          <w:t>PAVE</w:t>
        </w:r>
      </w:hyperlink>
      <w:r w:rsidR="00D551E0">
        <w:t xml:space="preserve"> (</w:t>
      </w:r>
      <w:r w:rsidR="00D551E0" w:rsidRPr="00CD3BD4">
        <w:t>https://pave-pdf.org/?lang=en</w:t>
      </w:r>
      <w:r w:rsidR="00D551E0">
        <w:t>)</w:t>
      </w:r>
    </w:p>
    <w:p w14:paraId="59669A92" w14:textId="7BD3E962" w:rsidR="00ED0811" w:rsidRDefault="00C65D07" w:rsidP="00ED0811">
      <w:pPr>
        <w:pStyle w:val="Odstavekseznama"/>
        <w:numPr>
          <w:ilvl w:val="0"/>
          <w:numId w:val="26"/>
        </w:numPr>
      </w:pPr>
      <w:hyperlink r:id="rId42" w:history="1">
        <w:r w:rsidR="00ED0811" w:rsidRPr="00ED0811">
          <w:rPr>
            <w:rStyle w:val="Hiperpovezava"/>
          </w:rPr>
          <w:t>PDF Accessibility Checker – PAC 3</w:t>
        </w:r>
      </w:hyperlink>
      <w:r w:rsidR="00ED0811">
        <w:t xml:space="preserve"> (</w:t>
      </w:r>
      <w:r w:rsidR="00B64777" w:rsidRPr="00B64777">
        <w:t>https://www.access-for-all.ch/en/pdf-accessibility-checker.html</w:t>
      </w:r>
      <w:r w:rsidR="00ED0811">
        <w:t>)</w:t>
      </w:r>
    </w:p>
    <w:p w14:paraId="6C3227F1" w14:textId="63B7C0A5" w:rsidR="00A3019A" w:rsidRDefault="00A3019A" w:rsidP="00A3019A"/>
    <w:p w14:paraId="1E677F1D" w14:textId="159E54E9" w:rsidR="00ED0811" w:rsidRPr="00AB64A6" w:rsidRDefault="00EA12E5" w:rsidP="006755FC">
      <w:pPr>
        <w:pStyle w:val="Intenzivencitat"/>
      </w:pPr>
      <w:r>
        <w:t>Orodja so si med seboj zelo različna</w:t>
      </w:r>
      <w:r w:rsidR="00B11F64">
        <w:t xml:space="preserve"> in dajejo različne rezultate</w:t>
      </w:r>
      <w:r>
        <w:t>.</w:t>
      </w:r>
      <w:r>
        <w:br/>
      </w:r>
      <w:r w:rsidR="00A3019A">
        <w:t>Uporaba</w:t>
      </w:r>
      <w:r w:rsidR="003561F3">
        <w:t xml:space="preserve"> </w:t>
      </w:r>
      <w:r w:rsidR="00B11F64">
        <w:t>po lastni presoji</w:t>
      </w:r>
      <w:r w:rsidR="00A3019A">
        <w:t>.</w:t>
      </w:r>
    </w:p>
    <w:sectPr w:rsidR="00ED0811" w:rsidRPr="00AB64A6" w:rsidSect="007A7E4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18D98" w14:textId="77777777" w:rsidR="004B2861" w:rsidRDefault="004B2861" w:rsidP="007B5736">
      <w:pPr>
        <w:spacing w:after="0" w:line="240" w:lineRule="auto"/>
      </w:pPr>
      <w:r>
        <w:separator/>
      </w:r>
    </w:p>
  </w:endnote>
  <w:endnote w:type="continuationSeparator" w:id="0">
    <w:p w14:paraId="53117F21" w14:textId="77777777" w:rsidR="004B2861" w:rsidRDefault="004B2861" w:rsidP="007B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55E7D" w14:textId="03433B03" w:rsidR="00F23D43" w:rsidRDefault="00F23D43" w:rsidP="00F23D43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</w:rPr>
    </w:pPr>
    <w:r w:rsidRPr="006755FC">
      <w:rPr>
        <w:color w:val="323E4F" w:themeColor="text2" w:themeShade="BF"/>
      </w:rPr>
      <w:t>Stran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od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210CA854" w14:textId="77777777" w:rsidR="00F23D43" w:rsidRDefault="00F23D43" w:rsidP="00F23D4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0AE6E" w14:textId="77777777" w:rsidR="004B2861" w:rsidRDefault="004B2861" w:rsidP="007B5736">
      <w:pPr>
        <w:spacing w:after="0" w:line="240" w:lineRule="auto"/>
      </w:pPr>
      <w:r>
        <w:separator/>
      </w:r>
    </w:p>
  </w:footnote>
  <w:footnote w:type="continuationSeparator" w:id="0">
    <w:p w14:paraId="6F21A9CA" w14:textId="77777777" w:rsidR="004B2861" w:rsidRDefault="004B2861" w:rsidP="007B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323E4F" w:themeColor="text2" w:themeShade="BF"/>
      </w:rPr>
      <w:alias w:val="Naslov"/>
      <w:tag w:val=""/>
      <w:id w:val="1116400235"/>
      <w:placeholder>
        <w:docPart w:val="11D1382027FF4A0488367E35CB4D4DE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AE15DE4" w14:textId="399056E2" w:rsidR="006755FC" w:rsidRPr="0074261E" w:rsidRDefault="006755FC">
        <w:pPr>
          <w:pStyle w:val="Glava"/>
          <w:jc w:val="right"/>
          <w:rPr>
            <w:color w:val="323E4F" w:themeColor="text2" w:themeShade="BF"/>
          </w:rPr>
        </w:pPr>
        <w:r w:rsidRPr="0074261E">
          <w:rPr>
            <w:color w:val="323E4F" w:themeColor="text2" w:themeShade="BF"/>
          </w:rPr>
          <w:t>Navodilo za preverjanje dostopnosti pisarniških datotek</w:t>
        </w:r>
      </w:p>
    </w:sdtContent>
  </w:sdt>
  <w:p w14:paraId="6E861321" w14:textId="77777777" w:rsidR="006755FC" w:rsidRDefault="00675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BD0"/>
    <w:multiLevelType w:val="hybridMultilevel"/>
    <w:tmpl w:val="37B6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5E21"/>
    <w:multiLevelType w:val="hybridMultilevel"/>
    <w:tmpl w:val="BA3AF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7E66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0DF9"/>
    <w:multiLevelType w:val="hybridMultilevel"/>
    <w:tmpl w:val="BE58C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4500F"/>
    <w:multiLevelType w:val="hybridMultilevel"/>
    <w:tmpl w:val="3D1CB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12F71"/>
    <w:multiLevelType w:val="hybridMultilevel"/>
    <w:tmpl w:val="693CB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75102"/>
    <w:multiLevelType w:val="multilevel"/>
    <w:tmpl w:val="779620C0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767FD3"/>
    <w:multiLevelType w:val="hybridMultilevel"/>
    <w:tmpl w:val="1F126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7500"/>
    <w:multiLevelType w:val="hybridMultilevel"/>
    <w:tmpl w:val="B838EF5A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14B54BE"/>
    <w:multiLevelType w:val="hybridMultilevel"/>
    <w:tmpl w:val="A118AC52"/>
    <w:lvl w:ilvl="0" w:tplc="277E66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1C5D2C"/>
    <w:multiLevelType w:val="hybridMultilevel"/>
    <w:tmpl w:val="A6441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67AA5"/>
    <w:multiLevelType w:val="hybridMultilevel"/>
    <w:tmpl w:val="B07AE1D2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C91277"/>
    <w:multiLevelType w:val="hybridMultilevel"/>
    <w:tmpl w:val="A5FAFB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E7B35"/>
    <w:multiLevelType w:val="hybridMultilevel"/>
    <w:tmpl w:val="F81A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959FD"/>
    <w:multiLevelType w:val="hybridMultilevel"/>
    <w:tmpl w:val="21925F6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4477B3"/>
    <w:multiLevelType w:val="hybridMultilevel"/>
    <w:tmpl w:val="ACA0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94710"/>
    <w:multiLevelType w:val="hybridMultilevel"/>
    <w:tmpl w:val="4AFAB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C6CF6"/>
    <w:multiLevelType w:val="hybridMultilevel"/>
    <w:tmpl w:val="C80C1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61335"/>
    <w:multiLevelType w:val="hybridMultilevel"/>
    <w:tmpl w:val="451CD7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24696"/>
    <w:multiLevelType w:val="hybridMultilevel"/>
    <w:tmpl w:val="CA0A9D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45298"/>
    <w:multiLevelType w:val="hybridMultilevel"/>
    <w:tmpl w:val="9B8C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E35D3"/>
    <w:multiLevelType w:val="hybridMultilevel"/>
    <w:tmpl w:val="2A4ADB8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8E13F3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D97142"/>
    <w:multiLevelType w:val="hybridMultilevel"/>
    <w:tmpl w:val="734C8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C5B0C"/>
    <w:multiLevelType w:val="hybridMultilevel"/>
    <w:tmpl w:val="7AF0E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9317A"/>
    <w:multiLevelType w:val="hybridMultilevel"/>
    <w:tmpl w:val="A6441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26143"/>
    <w:multiLevelType w:val="hybridMultilevel"/>
    <w:tmpl w:val="17A20D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8"/>
  </w:num>
  <w:num w:numId="5">
    <w:abstractNumId w:val="18"/>
  </w:num>
  <w:num w:numId="6">
    <w:abstractNumId w:val="5"/>
  </w:num>
  <w:num w:numId="7">
    <w:abstractNumId w:val="21"/>
  </w:num>
  <w:num w:numId="8">
    <w:abstractNumId w:val="11"/>
  </w:num>
  <w:num w:numId="9">
    <w:abstractNumId w:val="10"/>
  </w:num>
  <w:num w:numId="10">
    <w:abstractNumId w:val="25"/>
  </w:num>
  <w:num w:numId="11">
    <w:abstractNumId w:val="2"/>
  </w:num>
  <w:num w:numId="12">
    <w:abstractNumId w:val="13"/>
  </w:num>
  <w:num w:numId="13">
    <w:abstractNumId w:val="7"/>
  </w:num>
  <w:num w:numId="14">
    <w:abstractNumId w:val="0"/>
  </w:num>
  <w:num w:numId="15">
    <w:abstractNumId w:val="9"/>
  </w:num>
  <w:num w:numId="16">
    <w:abstractNumId w:val="4"/>
  </w:num>
  <w:num w:numId="17">
    <w:abstractNumId w:val="22"/>
  </w:num>
  <w:num w:numId="18">
    <w:abstractNumId w:val="24"/>
  </w:num>
  <w:num w:numId="19">
    <w:abstractNumId w:val="19"/>
  </w:num>
  <w:num w:numId="20">
    <w:abstractNumId w:val="12"/>
  </w:num>
  <w:num w:numId="21">
    <w:abstractNumId w:val="6"/>
  </w:num>
  <w:num w:numId="22">
    <w:abstractNumId w:val="23"/>
  </w:num>
  <w:num w:numId="23">
    <w:abstractNumId w:val="3"/>
  </w:num>
  <w:num w:numId="24">
    <w:abstractNumId w:val="16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h5bwOYcb2bP5lhchWJbsSYHnBXYsTv41oOMTFGxSKwhFj2lgvLNmvox5X+BaUJYHE2zjeWaawEbSODV9U+8MQ==" w:salt="Eb0DlUVyA/TNPC/dT+2L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CC"/>
    <w:rsid w:val="00003BB4"/>
    <w:rsid w:val="00015792"/>
    <w:rsid w:val="00016D4F"/>
    <w:rsid w:val="00017853"/>
    <w:rsid w:val="00023577"/>
    <w:rsid w:val="00032C90"/>
    <w:rsid w:val="00040315"/>
    <w:rsid w:val="000421C0"/>
    <w:rsid w:val="00067F85"/>
    <w:rsid w:val="00074979"/>
    <w:rsid w:val="000753EB"/>
    <w:rsid w:val="00076062"/>
    <w:rsid w:val="00081DDB"/>
    <w:rsid w:val="00081E55"/>
    <w:rsid w:val="0009253D"/>
    <w:rsid w:val="00094045"/>
    <w:rsid w:val="000955F1"/>
    <w:rsid w:val="00095DED"/>
    <w:rsid w:val="000B4E6E"/>
    <w:rsid w:val="000B5777"/>
    <w:rsid w:val="000C748F"/>
    <w:rsid w:val="000C7D28"/>
    <w:rsid w:val="000D2057"/>
    <w:rsid w:val="000E0AC5"/>
    <w:rsid w:val="000E4AD6"/>
    <w:rsid w:val="000E6403"/>
    <w:rsid w:val="000F5530"/>
    <w:rsid w:val="000F5D3F"/>
    <w:rsid w:val="000F606D"/>
    <w:rsid w:val="000F6966"/>
    <w:rsid w:val="000F6E6E"/>
    <w:rsid w:val="00100426"/>
    <w:rsid w:val="00101F96"/>
    <w:rsid w:val="001076C4"/>
    <w:rsid w:val="0011270C"/>
    <w:rsid w:val="00112804"/>
    <w:rsid w:val="0011296F"/>
    <w:rsid w:val="00113E07"/>
    <w:rsid w:val="001147ED"/>
    <w:rsid w:val="00115EF5"/>
    <w:rsid w:val="00116D7B"/>
    <w:rsid w:val="00117132"/>
    <w:rsid w:val="001226CC"/>
    <w:rsid w:val="001239A4"/>
    <w:rsid w:val="0012768C"/>
    <w:rsid w:val="00132873"/>
    <w:rsid w:val="00134900"/>
    <w:rsid w:val="00144631"/>
    <w:rsid w:val="001461B9"/>
    <w:rsid w:val="001478AA"/>
    <w:rsid w:val="001503C4"/>
    <w:rsid w:val="00150600"/>
    <w:rsid w:val="00151320"/>
    <w:rsid w:val="001525C0"/>
    <w:rsid w:val="00154ACC"/>
    <w:rsid w:val="00157B57"/>
    <w:rsid w:val="001601F5"/>
    <w:rsid w:val="00167848"/>
    <w:rsid w:val="0017199C"/>
    <w:rsid w:val="00174054"/>
    <w:rsid w:val="001811BC"/>
    <w:rsid w:val="001817AA"/>
    <w:rsid w:val="001817C2"/>
    <w:rsid w:val="00185D69"/>
    <w:rsid w:val="001A3422"/>
    <w:rsid w:val="001A3A42"/>
    <w:rsid w:val="001B6903"/>
    <w:rsid w:val="001C1312"/>
    <w:rsid w:val="001C2140"/>
    <w:rsid w:val="001C4A4B"/>
    <w:rsid w:val="001C53E1"/>
    <w:rsid w:val="001D5A76"/>
    <w:rsid w:val="001D7355"/>
    <w:rsid w:val="001D7559"/>
    <w:rsid w:val="001E0472"/>
    <w:rsid w:val="001E173C"/>
    <w:rsid w:val="001E37FE"/>
    <w:rsid w:val="001F43E1"/>
    <w:rsid w:val="001F460E"/>
    <w:rsid w:val="001F564C"/>
    <w:rsid w:val="001F7103"/>
    <w:rsid w:val="001F7552"/>
    <w:rsid w:val="00211C97"/>
    <w:rsid w:val="002141E3"/>
    <w:rsid w:val="00221C00"/>
    <w:rsid w:val="00226148"/>
    <w:rsid w:val="0022686F"/>
    <w:rsid w:val="00246476"/>
    <w:rsid w:val="00251797"/>
    <w:rsid w:val="00260D9A"/>
    <w:rsid w:val="00265B32"/>
    <w:rsid w:val="002745AA"/>
    <w:rsid w:val="002746CC"/>
    <w:rsid w:val="00283C11"/>
    <w:rsid w:val="002851BE"/>
    <w:rsid w:val="002920C1"/>
    <w:rsid w:val="002935C8"/>
    <w:rsid w:val="002A58A4"/>
    <w:rsid w:val="002A753A"/>
    <w:rsid w:val="002B33A2"/>
    <w:rsid w:val="002B49AF"/>
    <w:rsid w:val="002B7488"/>
    <w:rsid w:val="002C0436"/>
    <w:rsid w:val="002C3101"/>
    <w:rsid w:val="002D081C"/>
    <w:rsid w:val="002D1407"/>
    <w:rsid w:val="002D547E"/>
    <w:rsid w:val="002D677B"/>
    <w:rsid w:val="002E1595"/>
    <w:rsid w:val="002E3683"/>
    <w:rsid w:val="002E3A47"/>
    <w:rsid w:val="002E6E64"/>
    <w:rsid w:val="002F317E"/>
    <w:rsid w:val="002F3A90"/>
    <w:rsid w:val="002F74D7"/>
    <w:rsid w:val="00305A16"/>
    <w:rsid w:val="00310770"/>
    <w:rsid w:val="00312C47"/>
    <w:rsid w:val="00322ADC"/>
    <w:rsid w:val="00324845"/>
    <w:rsid w:val="003321E1"/>
    <w:rsid w:val="00334644"/>
    <w:rsid w:val="00335712"/>
    <w:rsid w:val="00343190"/>
    <w:rsid w:val="00353BE6"/>
    <w:rsid w:val="003561F3"/>
    <w:rsid w:val="00363EE8"/>
    <w:rsid w:val="00364066"/>
    <w:rsid w:val="0037041E"/>
    <w:rsid w:val="00373933"/>
    <w:rsid w:val="00374393"/>
    <w:rsid w:val="00382D50"/>
    <w:rsid w:val="003868A3"/>
    <w:rsid w:val="00387EF8"/>
    <w:rsid w:val="0039331C"/>
    <w:rsid w:val="00396A92"/>
    <w:rsid w:val="003A1AE8"/>
    <w:rsid w:val="003A6AB4"/>
    <w:rsid w:val="003A6C3A"/>
    <w:rsid w:val="003B45DD"/>
    <w:rsid w:val="003B7727"/>
    <w:rsid w:val="003C240B"/>
    <w:rsid w:val="003D3465"/>
    <w:rsid w:val="003D3648"/>
    <w:rsid w:val="003D3BF1"/>
    <w:rsid w:val="003D4A1E"/>
    <w:rsid w:val="003D4C70"/>
    <w:rsid w:val="003E4342"/>
    <w:rsid w:val="003F599E"/>
    <w:rsid w:val="003F64F5"/>
    <w:rsid w:val="00402368"/>
    <w:rsid w:val="00407FEF"/>
    <w:rsid w:val="004105D4"/>
    <w:rsid w:val="00412AC0"/>
    <w:rsid w:val="00415D3B"/>
    <w:rsid w:val="004212C9"/>
    <w:rsid w:val="004250F9"/>
    <w:rsid w:val="00425BF6"/>
    <w:rsid w:val="004367BD"/>
    <w:rsid w:val="00440598"/>
    <w:rsid w:val="0044198E"/>
    <w:rsid w:val="00445ED6"/>
    <w:rsid w:val="00454E66"/>
    <w:rsid w:val="0046272B"/>
    <w:rsid w:val="004634B5"/>
    <w:rsid w:val="004663A1"/>
    <w:rsid w:val="004704FF"/>
    <w:rsid w:val="0048249D"/>
    <w:rsid w:val="00486C90"/>
    <w:rsid w:val="00490AC3"/>
    <w:rsid w:val="004910BB"/>
    <w:rsid w:val="004A7724"/>
    <w:rsid w:val="004B15E6"/>
    <w:rsid w:val="004B2861"/>
    <w:rsid w:val="004B4DDD"/>
    <w:rsid w:val="004C112F"/>
    <w:rsid w:val="004C3912"/>
    <w:rsid w:val="004C3BCC"/>
    <w:rsid w:val="004C5E62"/>
    <w:rsid w:val="004C7821"/>
    <w:rsid w:val="004D3554"/>
    <w:rsid w:val="004D49A4"/>
    <w:rsid w:val="004E0435"/>
    <w:rsid w:val="004E18FF"/>
    <w:rsid w:val="004E1FFC"/>
    <w:rsid w:val="004E4DF5"/>
    <w:rsid w:val="004F6345"/>
    <w:rsid w:val="0050345F"/>
    <w:rsid w:val="0050373D"/>
    <w:rsid w:val="00507FC3"/>
    <w:rsid w:val="00513AC4"/>
    <w:rsid w:val="005147A1"/>
    <w:rsid w:val="00517084"/>
    <w:rsid w:val="00520438"/>
    <w:rsid w:val="00521516"/>
    <w:rsid w:val="00522E6A"/>
    <w:rsid w:val="00523CD4"/>
    <w:rsid w:val="00526423"/>
    <w:rsid w:val="00527EDA"/>
    <w:rsid w:val="005339C0"/>
    <w:rsid w:val="00533A11"/>
    <w:rsid w:val="00535F42"/>
    <w:rsid w:val="005410C8"/>
    <w:rsid w:val="00565F8F"/>
    <w:rsid w:val="00570BB8"/>
    <w:rsid w:val="00571704"/>
    <w:rsid w:val="00581685"/>
    <w:rsid w:val="0058204B"/>
    <w:rsid w:val="00582F01"/>
    <w:rsid w:val="00593DCD"/>
    <w:rsid w:val="005960CD"/>
    <w:rsid w:val="005A1625"/>
    <w:rsid w:val="005A172F"/>
    <w:rsid w:val="005A4117"/>
    <w:rsid w:val="005A547E"/>
    <w:rsid w:val="005A5DEE"/>
    <w:rsid w:val="005B42DF"/>
    <w:rsid w:val="005B54F5"/>
    <w:rsid w:val="005B6E93"/>
    <w:rsid w:val="005C21AC"/>
    <w:rsid w:val="005D079B"/>
    <w:rsid w:val="005D43A1"/>
    <w:rsid w:val="005D49A5"/>
    <w:rsid w:val="005D78F5"/>
    <w:rsid w:val="005E060B"/>
    <w:rsid w:val="005E4697"/>
    <w:rsid w:val="005E4DB7"/>
    <w:rsid w:val="005E6683"/>
    <w:rsid w:val="005F38E3"/>
    <w:rsid w:val="005F3A56"/>
    <w:rsid w:val="00600705"/>
    <w:rsid w:val="00603304"/>
    <w:rsid w:val="006035AE"/>
    <w:rsid w:val="00603FCC"/>
    <w:rsid w:val="00604EAD"/>
    <w:rsid w:val="00606287"/>
    <w:rsid w:val="00606A3B"/>
    <w:rsid w:val="00606DAE"/>
    <w:rsid w:val="00610815"/>
    <w:rsid w:val="00610A7C"/>
    <w:rsid w:val="00611B15"/>
    <w:rsid w:val="006126F3"/>
    <w:rsid w:val="0061328C"/>
    <w:rsid w:val="0061443D"/>
    <w:rsid w:val="00616BFC"/>
    <w:rsid w:val="00624474"/>
    <w:rsid w:val="006253AC"/>
    <w:rsid w:val="006267E9"/>
    <w:rsid w:val="00630D5E"/>
    <w:rsid w:val="00633FCC"/>
    <w:rsid w:val="006344FA"/>
    <w:rsid w:val="006375F1"/>
    <w:rsid w:val="0064209B"/>
    <w:rsid w:val="00650D9B"/>
    <w:rsid w:val="006534B1"/>
    <w:rsid w:val="006540D7"/>
    <w:rsid w:val="0065671D"/>
    <w:rsid w:val="006578E9"/>
    <w:rsid w:val="006618DC"/>
    <w:rsid w:val="00662BEF"/>
    <w:rsid w:val="0067017D"/>
    <w:rsid w:val="006755FC"/>
    <w:rsid w:val="00677A5D"/>
    <w:rsid w:val="00682D10"/>
    <w:rsid w:val="00695C43"/>
    <w:rsid w:val="00696CA2"/>
    <w:rsid w:val="006A344F"/>
    <w:rsid w:val="006A5331"/>
    <w:rsid w:val="006B3B9F"/>
    <w:rsid w:val="006B5CCC"/>
    <w:rsid w:val="006B72AC"/>
    <w:rsid w:val="006C5C1A"/>
    <w:rsid w:val="006D44EC"/>
    <w:rsid w:val="006D4FE2"/>
    <w:rsid w:val="006E19E8"/>
    <w:rsid w:val="006E4382"/>
    <w:rsid w:val="006E534B"/>
    <w:rsid w:val="006F47CC"/>
    <w:rsid w:val="006F7226"/>
    <w:rsid w:val="006F75BA"/>
    <w:rsid w:val="006F7877"/>
    <w:rsid w:val="006F7D01"/>
    <w:rsid w:val="0070381C"/>
    <w:rsid w:val="0071145F"/>
    <w:rsid w:val="0071527F"/>
    <w:rsid w:val="00720750"/>
    <w:rsid w:val="00721910"/>
    <w:rsid w:val="00722376"/>
    <w:rsid w:val="00723F50"/>
    <w:rsid w:val="00725D33"/>
    <w:rsid w:val="007310C5"/>
    <w:rsid w:val="007341D6"/>
    <w:rsid w:val="00741DA8"/>
    <w:rsid w:val="0074261E"/>
    <w:rsid w:val="00743A0D"/>
    <w:rsid w:val="007456E6"/>
    <w:rsid w:val="00747431"/>
    <w:rsid w:val="007531B8"/>
    <w:rsid w:val="00756D8D"/>
    <w:rsid w:val="007625D7"/>
    <w:rsid w:val="0076716C"/>
    <w:rsid w:val="00772E9B"/>
    <w:rsid w:val="00773683"/>
    <w:rsid w:val="007779AB"/>
    <w:rsid w:val="0078298D"/>
    <w:rsid w:val="00782FD4"/>
    <w:rsid w:val="00787D8B"/>
    <w:rsid w:val="007911D2"/>
    <w:rsid w:val="00792971"/>
    <w:rsid w:val="00792FA2"/>
    <w:rsid w:val="0079361C"/>
    <w:rsid w:val="007A5CB8"/>
    <w:rsid w:val="007A63B5"/>
    <w:rsid w:val="007A7E43"/>
    <w:rsid w:val="007B044B"/>
    <w:rsid w:val="007B0F64"/>
    <w:rsid w:val="007B4AD9"/>
    <w:rsid w:val="007B5736"/>
    <w:rsid w:val="007B7E42"/>
    <w:rsid w:val="007C3AE7"/>
    <w:rsid w:val="007C447D"/>
    <w:rsid w:val="007C51C4"/>
    <w:rsid w:val="007C7656"/>
    <w:rsid w:val="007D60C5"/>
    <w:rsid w:val="007D68D3"/>
    <w:rsid w:val="007D7CFF"/>
    <w:rsid w:val="007E1B0E"/>
    <w:rsid w:val="007E2999"/>
    <w:rsid w:val="007F02F1"/>
    <w:rsid w:val="007F3789"/>
    <w:rsid w:val="007F4AF8"/>
    <w:rsid w:val="007F7798"/>
    <w:rsid w:val="00802F11"/>
    <w:rsid w:val="00817CB4"/>
    <w:rsid w:val="00817EEE"/>
    <w:rsid w:val="00821444"/>
    <w:rsid w:val="00833610"/>
    <w:rsid w:val="00836E40"/>
    <w:rsid w:val="00840244"/>
    <w:rsid w:val="00842424"/>
    <w:rsid w:val="00847739"/>
    <w:rsid w:val="0085449F"/>
    <w:rsid w:val="008570DF"/>
    <w:rsid w:val="00861F3A"/>
    <w:rsid w:val="00864928"/>
    <w:rsid w:val="008668F3"/>
    <w:rsid w:val="00877BB9"/>
    <w:rsid w:val="008827DD"/>
    <w:rsid w:val="00885AE6"/>
    <w:rsid w:val="00890DA8"/>
    <w:rsid w:val="008A1FE3"/>
    <w:rsid w:val="008A482D"/>
    <w:rsid w:val="008A6D53"/>
    <w:rsid w:val="008B0088"/>
    <w:rsid w:val="008B0AA2"/>
    <w:rsid w:val="008B40C2"/>
    <w:rsid w:val="008C4841"/>
    <w:rsid w:val="008D0C18"/>
    <w:rsid w:val="008D6E1D"/>
    <w:rsid w:val="008D6F45"/>
    <w:rsid w:val="008E58B0"/>
    <w:rsid w:val="008E6949"/>
    <w:rsid w:val="008E6FE9"/>
    <w:rsid w:val="008F3CF6"/>
    <w:rsid w:val="009033BA"/>
    <w:rsid w:val="00904D5A"/>
    <w:rsid w:val="00910F92"/>
    <w:rsid w:val="0092370B"/>
    <w:rsid w:val="00931A37"/>
    <w:rsid w:val="009405C0"/>
    <w:rsid w:val="00946E11"/>
    <w:rsid w:val="00960403"/>
    <w:rsid w:val="00960633"/>
    <w:rsid w:val="00966783"/>
    <w:rsid w:val="00970771"/>
    <w:rsid w:val="00981F1B"/>
    <w:rsid w:val="0098308C"/>
    <w:rsid w:val="009837AC"/>
    <w:rsid w:val="009B4B6A"/>
    <w:rsid w:val="009C523F"/>
    <w:rsid w:val="009C59B5"/>
    <w:rsid w:val="009C7B4F"/>
    <w:rsid w:val="009D06FA"/>
    <w:rsid w:val="009D0A70"/>
    <w:rsid w:val="009D2305"/>
    <w:rsid w:val="009D27B2"/>
    <w:rsid w:val="009D3955"/>
    <w:rsid w:val="009D4873"/>
    <w:rsid w:val="009D78EA"/>
    <w:rsid w:val="009E29DB"/>
    <w:rsid w:val="009E5F0F"/>
    <w:rsid w:val="009F0AD3"/>
    <w:rsid w:val="009F2259"/>
    <w:rsid w:val="009F4436"/>
    <w:rsid w:val="009F7CE6"/>
    <w:rsid w:val="00A03036"/>
    <w:rsid w:val="00A03540"/>
    <w:rsid w:val="00A067D6"/>
    <w:rsid w:val="00A07EB8"/>
    <w:rsid w:val="00A144CB"/>
    <w:rsid w:val="00A15207"/>
    <w:rsid w:val="00A24AED"/>
    <w:rsid w:val="00A3019A"/>
    <w:rsid w:val="00A3274D"/>
    <w:rsid w:val="00A3476E"/>
    <w:rsid w:val="00A34AD0"/>
    <w:rsid w:val="00A40229"/>
    <w:rsid w:val="00A4342B"/>
    <w:rsid w:val="00A44927"/>
    <w:rsid w:val="00A46F74"/>
    <w:rsid w:val="00A570A9"/>
    <w:rsid w:val="00A576E3"/>
    <w:rsid w:val="00A60900"/>
    <w:rsid w:val="00A75192"/>
    <w:rsid w:val="00A757F2"/>
    <w:rsid w:val="00A76D3D"/>
    <w:rsid w:val="00A83D01"/>
    <w:rsid w:val="00A85923"/>
    <w:rsid w:val="00A902FC"/>
    <w:rsid w:val="00A9683B"/>
    <w:rsid w:val="00A9728E"/>
    <w:rsid w:val="00AA0184"/>
    <w:rsid w:val="00AA1D36"/>
    <w:rsid w:val="00AA648B"/>
    <w:rsid w:val="00AB5BB2"/>
    <w:rsid w:val="00AB64A6"/>
    <w:rsid w:val="00AC4C12"/>
    <w:rsid w:val="00AC7EB5"/>
    <w:rsid w:val="00AD2E9D"/>
    <w:rsid w:val="00AD69C2"/>
    <w:rsid w:val="00AE05B1"/>
    <w:rsid w:val="00AE16E8"/>
    <w:rsid w:val="00AE170F"/>
    <w:rsid w:val="00AE19C5"/>
    <w:rsid w:val="00AE688F"/>
    <w:rsid w:val="00AF0391"/>
    <w:rsid w:val="00AF5307"/>
    <w:rsid w:val="00B0049E"/>
    <w:rsid w:val="00B01B71"/>
    <w:rsid w:val="00B0544D"/>
    <w:rsid w:val="00B073A5"/>
    <w:rsid w:val="00B1198B"/>
    <w:rsid w:val="00B11F64"/>
    <w:rsid w:val="00B20777"/>
    <w:rsid w:val="00B22C5E"/>
    <w:rsid w:val="00B23E3F"/>
    <w:rsid w:val="00B32CEB"/>
    <w:rsid w:val="00B37187"/>
    <w:rsid w:val="00B3766D"/>
    <w:rsid w:val="00B47D5A"/>
    <w:rsid w:val="00B50A20"/>
    <w:rsid w:val="00B5793B"/>
    <w:rsid w:val="00B6085E"/>
    <w:rsid w:val="00B63115"/>
    <w:rsid w:val="00B64777"/>
    <w:rsid w:val="00B64DE9"/>
    <w:rsid w:val="00B6555E"/>
    <w:rsid w:val="00B94D10"/>
    <w:rsid w:val="00BA6407"/>
    <w:rsid w:val="00BA7DAA"/>
    <w:rsid w:val="00BB258F"/>
    <w:rsid w:val="00BB339F"/>
    <w:rsid w:val="00BB63A3"/>
    <w:rsid w:val="00BC0AAE"/>
    <w:rsid w:val="00BC3A6B"/>
    <w:rsid w:val="00BC466D"/>
    <w:rsid w:val="00BC4CC9"/>
    <w:rsid w:val="00BC57A7"/>
    <w:rsid w:val="00BD29CF"/>
    <w:rsid w:val="00BE1B9B"/>
    <w:rsid w:val="00BE2C82"/>
    <w:rsid w:val="00BE7401"/>
    <w:rsid w:val="00BF0E70"/>
    <w:rsid w:val="00BF3B36"/>
    <w:rsid w:val="00BF5DD4"/>
    <w:rsid w:val="00C0117B"/>
    <w:rsid w:val="00C02122"/>
    <w:rsid w:val="00C02874"/>
    <w:rsid w:val="00C05C9C"/>
    <w:rsid w:val="00C07E20"/>
    <w:rsid w:val="00C15C0F"/>
    <w:rsid w:val="00C16F15"/>
    <w:rsid w:val="00C179CC"/>
    <w:rsid w:val="00C20997"/>
    <w:rsid w:val="00C245B6"/>
    <w:rsid w:val="00C30C41"/>
    <w:rsid w:val="00C325BC"/>
    <w:rsid w:val="00C3616B"/>
    <w:rsid w:val="00C36BFC"/>
    <w:rsid w:val="00C43551"/>
    <w:rsid w:val="00C44DFD"/>
    <w:rsid w:val="00C51F07"/>
    <w:rsid w:val="00C572AC"/>
    <w:rsid w:val="00C6671F"/>
    <w:rsid w:val="00C72EC5"/>
    <w:rsid w:val="00C766B7"/>
    <w:rsid w:val="00C777ED"/>
    <w:rsid w:val="00C91893"/>
    <w:rsid w:val="00C934C0"/>
    <w:rsid w:val="00C93D7A"/>
    <w:rsid w:val="00C94A8A"/>
    <w:rsid w:val="00CA32E3"/>
    <w:rsid w:val="00CA4203"/>
    <w:rsid w:val="00CA7062"/>
    <w:rsid w:val="00CC3D87"/>
    <w:rsid w:val="00CC7623"/>
    <w:rsid w:val="00CD3BD4"/>
    <w:rsid w:val="00CD42F4"/>
    <w:rsid w:val="00CD7874"/>
    <w:rsid w:val="00CE44D8"/>
    <w:rsid w:val="00CE5C01"/>
    <w:rsid w:val="00CE5EDA"/>
    <w:rsid w:val="00CE7B37"/>
    <w:rsid w:val="00CF17D0"/>
    <w:rsid w:val="00CF5686"/>
    <w:rsid w:val="00CF7966"/>
    <w:rsid w:val="00D00C0C"/>
    <w:rsid w:val="00D03343"/>
    <w:rsid w:val="00D04091"/>
    <w:rsid w:val="00D22AB7"/>
    <w:rsid w:val="00D26E7C"/>
    <w:rsid w:val="00D323F8"/>
    <w:rsid w:val="00D340BE"/>
    <w:rsid w:val="00D368E1"/>
    <w:rsid w:val="00D439BF"/>
    <w:rsid w:val="00D43B33"/>
    <w:rsid w:val="00D44CCF"/>
    <w:rsid w:val="00D44D44"/>
    <w:rsid w:val="00D5003C"/>
    <w:rsid w:val="00D551E0"/>
    <w:rsid w:val="00D6055C"/>
    <w:rsid w:val="00D657B0"/>
    <w:rsid w:val="00D73FE7"/>
    <w:rsid w:val="00D77284"/>
    <w:rsid w:val="00D81E04"/>
    <w:rsid w:val="00D929A6"/>
    <w:rsid w:val="00D92D93"/>
    <w:rsid w:val="00D93914"/>
    <w:rsid w:val="00D94591"/>
    <w:rsid w:val="00D958FE"/>
    <w:rsid w:val="00D95D29"/>
    <w:rsid w:val="00D973FD"/>
    <w:rsid w:val="00DA7406"/>
    <w:rsid w:val="00DA7A60"/>
    <w:rsid w:val="00DB29B4"/>
    <w:rsid w:val="00DB7593"/>
    <w:rsid w:val="00DC7A0B"/>
    <w:rsid w:val="00DD0BB7"/>
    <w:rsid w:val="00DD38CB"/>
    <w:rsid w:val="00DD4EF6"/>
    <w:rsid w:val="00DD5703"/>
    <w:rsid w:val="00DE40AE"/>
    <w:rsid w:val="00DF4A85"/>
    <w:rsid w:val="00DF5401"/>
    <w:rsid w:val="00E036C7"/>
    <w:rsid w:val="00E04C11"/>
    <w:rsid w:val="00E057D4"/>
    <w:rsid w:val="00E07641"/>
    <w:rsid w:val="00E1534B"/>
    <w:rsid w:val="00E172DA"/>
    <w:rsid w:val="00E21107"/>
    <w:rsid w:val="00E22E80"/>
    <w:rsid w:val="00E24353"/>
    <w:rsid w:val="00E335A5"/>
    <w:rsid w:val="00E4006A"/>
    <w:rsid w:val="00E4425F"/>
    <w:rsid w:val="00E56360"/>
    <w:rsid w:val="00E618E1"/>
    <w:rsid w:val="00E65447"/>
    <w:rsid w:val="00E674FF"/>
    <w:rsid w:val="00E70DBD"/>
    <w:rsid w:val="00E72201"/>
    <w:rsid w:val="00E741A9"/>
    <w:rsid w:val="00E74455"/>
    <w:rsid w:val="00E74CFB"/>
    <w:rsid w:val="00E8065E"/>
    <w:rsid w:val="00E84C59"/>
    <w:rsid w:val="00E86EC9"/>
    <w:rsid w:val="00E9455D"/>
    <w:rsid w:val="00E95CB9"/>
    <w:rsid w:val="00EA12E5"/>
    <w:rsid w:val="00EA27A8"/>
    <w:rsid w:val="00EA2BD9"/>
    <w:rsid w:val="00EA7623"/>
    <w:rsid w:val="00EB4F73"/>
    <w:rsid w:val="00EB6E78"/>
    <w:rsid w:val="00EC3177"/>
    <w:rsid w:val="00EC3D4B"/>
    <w:rsid w:val="00EC70E9"/>
    <w:rsid w:val="00ED05BC"/>
    <w:rsid w:val="00ED0811"/>
    <w:rsid w:val="00ED1894"/>
    <w:rsid w:val="00ED5F18"/>
    <w:rsid w:val="00ED707A"/>
    <w:rsid w:val="00EF2432"/>
    <w:rsid w:val="00EF5937"/>
    <w:rsid w:val="00EF5EC1"/>
    <w:rsid w:val="00EF6DF5"/>
    <w:rsid w:val="00F0418A"/>
    <w:rsid w:val="00F05232"/>
    <w:rsid w:val="00F05559"/>
    <w:rsid w:val="00F065C0"/>
    <w:rsid w:val="00F204D8"/>
    <w:rsid w:val="00F23878"/>
    <w:rsid w:val="00F23D43"/>
    <w:rsid w:val="00F23E52"/>
    <w:rsid w:val="00F3276C"/>
    <w:rsid w:val="00F37FDF"/>
    <w:rsid w:val="00F43DE3"/>
    <w:rsid w:val="00F45529"/>
    <w:rsid w:val="00F5138A"/>
    <w:rsid w:val="00F52003"/>
    <w:rsid w:val="00F61029"/>
    <w:rsid w:val="00F64E46"/>
    <w:rsid w:val="00F65A76"/>
    <w:rsid w:val="00F677BE"/>
    <w:rsid w:val="00F83E6B"/>
    <w:rsid w:val="00F875B9"/>
    <w:rsid w:val="00F903D9"/>
    <w:rsid w:val="00F93306"/>
    <w:rsid w:val="00FA6B19"/>
    <w:rsid w:val="00FB0550"/>
    <w:rsid w:val="00FB2C7C"/>
    <w:rsid w:val="00FB5A89"/>
    <w:rsid w:val="00FB743F"/>
    <w:rsid w:val="00FB75B3"/>
    <w:rsid w:val="00FC45A9"/>
    <w:rsid w:val="00FC5AE6"/>
    <w:rsid w:val="00FD097B"/>
    <w:rsid w:val="00FD7EF4"/>
    <w:rsid w:val="00FE3A8A"/>
    <w:rsid w:val="00FE5E10"/>
    <w:rsid w:val="00FF09F2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F702"/>
  <w15:docId w15:val="{C30A7289-F9E3-4211-8B4D-1E200AD6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0435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8C4841"/>
    <w:pPr>
      <w:keepNext/>
      <w:keepLines/>
      <w:numPr>
        <w:numId w:val="6"/>
      </w:numPr>
      <w:spacing w:before="240" w:after="360"/>
      <w:ind w:left="357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04EAD"/>
    <w:pPr>
      <w:keepNext/>
      <w:keepLines/>
      <w:numPr>
        <w:ilvl w:val="1"/>
        <w:numId w:val="6"/>
      </w:numPr>
      <w:spacing w:after="360" w:line="240" w:lineRule="auto"/>
      <w:ind w:left="431" w:hanging="431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B6E93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3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emnamrea5poudarek11">
    <w:name w:val="Tabela – temna mreža 5 (poudarek 1)1"/>
    <w:basedOn w:val="Navadnatabela"/>
    <w:uiPriority w:val="50"/>
    <w:rsid w:val="00633F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C4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95C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0303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030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3036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3036"/>
    <w:rPr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A03036"/>
    <w:rPr>
      <w:color w:val="954F72" w:themeColor="followedHyperlink"/>
      <w:u w:val="singl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E170F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E170F"/>
    <w:rPr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8C4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7F77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F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6063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960633"/>
    <w:rPr>
      <w:rFonts w:eastAsiaTheme="minorEastAsia"/>
      <w:color w:val="5A5A5A" w:themeColor="text1" w:themeTint="A5"/>
      <w:spacing w:val="15"/>
    </w:rPr>
  </w:style>
  <w:style w:type="character" w:customStyle="1" w:styleId="Naslov2Znak">
    <w:name w:val="Naslov 2 Znak"/>
    <w:basedOn w:val="Privzetapisavaodstavka"/>
    <w:link w:val="Naslov2"/>
    <w:uiPriority w:val="9"/>
    <w:rsid w:val="00604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TOC">
    <w:name w:val="TOC Heading"/>
    <w:basedOn w:val="Naslov1"/>
    <w:next w:val="Navaden"/>
    <w:uiPriority w:val="39"/>
    <w:unhideWhenUsed/>
    <w:qFormat/>
    <w:rsid w:val="00B5793B"/>
    <w:pPr>
      <w:numPr>
        <w:numId w:val="0"/>
      </w:numPr>
      <w:outlineLvl w:val="9"/>
    </w:pPr>
    <w:rPr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B5793B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5793B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unhideWhenUsed/>
    <w:rsid w:val="009E29DB"/>
    <w:pPr>
      <w:spacing w:after="100"/>
      <w:ind w:left="440"/>
    </w:pPr>
    <w:rPr>
      <w:rFonts w:eastAsiaTheme="minorEastAsia" w:cs="Times New Roman"/>
      <w:sz w:val="22"/>
      <w:szCs w:val="2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B5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5736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7B5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5736"/>
    <w:rPr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C02122"/>
    <w:pPr>
      <w:spacing w:after="200" w:line="240" w:lineRule="auto"/>
      <w:ind w:left="708"/>
    </w:pPr>
    <w:rPr>
      <w:i/>
      <w:iCs/>
      <w:color w:val="44546A" w:themeColor="text2"/>
      <w:sz w:val="18"/>
      <w:szCs w:val="18"/>
    </w:rPr>
  </w:style>
  <w:style w:type="paragraph" w:styleId="Citat">
    <w:name w:val="Quote"/>
    <w:basedOn w:val="Navaden"/>
    <w:next w:val="Navaden"/>
    <w:link w:val="CitatZnak"/>
    <w:uiPriority w:val="29"/>
    <w:qFormat/>
    <w:rsid w:val="00C02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2122"/>
    <w:rPr>
      <w:i/>
      <w:iCs/>
      <w:color w:val="404040" w:themeColor="text1" w:themeTint="BF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B743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454" w:right="45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B743F"/>
    <w:rPr>
      <w:i/>
      <w:iCs/>
      <w:color w:val="4472C4" w:themeColor="accent1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rsid w:val="005B6E9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3.org/WAI/WCAG21/Techniques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hyperlink" Target="http://checkers.eiii.eu/en/pdfcheck/" TargetMode="External"/><Relationship Id="rId21" Type="http://schemas.openxmlformats.org/officeDocument/2006/relationships/image" Target="media/image9.png"/><Relationship Id="rId34" Type="http://schemas.openxmlformats.org/officeDocument/2006/relationships/image" Target="media/image22.jpg"/><Relationship Id="rId42" Type="http://schemas.openxmlformats.org/officeDocument/2006/relationships/hyperlink" Target="https://www.access-for-all.ch/en/pdf-accessibility-checker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20.jpg"/><Relationship Id="rId37" Type="http://schemas.openxmlformats.org/officeDocument/2006/relationships/image" Target="media/image25.png"/><Relationship Id="rId40" Type="http://schemas.openxmlformats.org/officeDocument/2006/relationships/hyperlink" Target="http://checkers.eiii.eu/en/pagecheck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jpg"/><Relationship Id="rId36" Type="http://schemas.openxmlformats.org/officeDocument/2006/relationships/image" Target="media/image24.png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31" Type="http://schemas.openxmlformats.org/officeDocument/2006/relationships/image" Target="media/image19.jpg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jpg"/><Relationship Id="rId43" Type="http://schemas.openxmlformats.org/officeDocument/2006/relationships/fontTable" Target="fontTable.xml"/><Relationship Id="rId8" Type="http://schemas.openxmlformats.org/officeDocument/2006/relationships/hyperlink" Target="http://creativecommons.org/licenses/by-nc-sa/4.0/" TargetMode="External"/><Relationship Id="rId3" Type="http://schemas.openxmlformats.org/officeDocument/2006/relationships/styles" Target="styles.xml"/><Relationship Id="rId12" Type="http://schemas.openxmlformats.org/officeDocument/2006/relationships/hyperlink" Target="http://creativecommons.org/licenses/by-nc-sa/4.0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image" Target="media/image26.png"/><Relationship Id="rId20" Type="http://schemas.openxmlformats.org/officeDocument/2006/relationships/image" Target="media/image8.png"/><Relationship Id="rId41" Type="http://schemas.openxmlformats.org/officeDocument/2006/relationships/hyperlink" Target="https://pave-pdf.org/?lang=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1D1382027FF4A0488367E35CB4D4D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CEC0862-EB37-4018-8755-AC41E49812BA}"/>
      </w:docPartPr>
      <w:docPartBody>
        <w:p w:rsidR="00E51186" w:rsidRDefault="0024049A" w:rsidP="0024049A">
          <w:pPr>
            <w:pStyle w:val="11D1382027FF4A0488367E35CB4D4DE9"/>
          </w:pPr>
          <w:r>
            <w:rPr>
              <w:color w:val="7F7F7F" w:themeColor="text1" w:themeTint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9A"/>
    <w:rsid w:val="0024049A"/>
    <w:rsid w:val="00E5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1D1382027FF4A0488367E35CB4D4DE9">
    <w:name w:val="11D1382027FF4A0488367E35CB4D4DE9"/>
    <w:rsid w:val="00240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8FFCB28-FA1C-41E9-A0CA-54B52E0F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1936</Words>
  <Characters>11041</Characters>
  <Application>Microsoft Office Word</Application>
  <DocSecurity>8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Navodilo za preverjanje dostopnosti pisarniških datotek</vt:lpstr>
      <vt:lpstr/>
    </vt:vector>
  </TitlesOfParts>
  <Company>MJU</Company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Navodilo za preverjanje dostopnosti pisarniških datotek</dc:title>
  <dc:creator>Mihael Kalita</dc:creator>
  <cp:lastModifiedBy>Mihael Kalita</cp:lastModifiedBy>
  <cp:revision>6</cp:revision>
  <dcterms:created xsi:type="dcterms:W3CDTF">2020-09-28T11:19:00Z</dcterms:created>
  <dcterms:modified xsi:type="dcterms:W3CDTF">2020-09-28T11:23:00Z</dcterms:modified>
</cp:coreProperties>
</file>