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CF" w:rsidRPr="008505FB" w:rsidRDefault="00C864CF" w:rsidP="00C864CF">
      <w:pPr>
        <w:autoSpaceDE w:val="0"/>
        <w:autoSpaceDN w:val="0"/>
        <w:adjustRightInd w:val="0"/>
        <w:spacing w:after="0" w:line="240" w:lineRule="auto"/>
        <w:rPr>
          <w:rFonts w:ascii="Arial" w:eastAsia="@Arial Unicode MS" w:hAnsi="Arial" w:cs="Arial"/>
          <w:b/>
          <w:bCs/>
          <w:sz w:val="20"/>
          <w:szCs w:val="20"/>
        </w:rPr>
      </w:pPr>
    </w:p>
    <w:p w:rsidR="00CC49E8" w:rsidRPr="008505FB" w:rsidRDefault="00CC49E8" w:rsidP="00CC49E8">
      <w:pPr>
        <w:pStyle w:val="Podpis"/>
        <w:spacing w:before="0"/>
        <w:ind w:right="927"/>
        <w:rPr>
          <w:rFonts w:ascii="Comic Sans MS" w:hAnsi="Comic Sans MS"/>
          <w:noProof/>
          <w:lang w:val="sl-SI"/>
        </w:rPr>
      </w:pPr>
      <w:r w:rsidRPr="008505FB">
        <w:rPr>
          <w:rFonts w:ascii="Comic Sans MS" w:hAnsi="Comic Sans MS"/>
          <w:noProof/>
          <w:lang w:val="sl-SI"/>
        </w:rPr>
        <w:drawing>
          <wp:inline distT="0" distB="0" distL="0" distR="0" wp14:anchorId="41EBBF43" wp14:editId="0C155246">
            <wp:extent cx="4097655" cy="647065"/>
            <wp:effectExtent l="0" t="0" r="0" b="635"/>
            <wp:docPr id="6" name="Slika 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7655" cy="647065"/>
                    </a:xfrm>
                    <a:prstGeom prst="rect">
                      <a:avLst/>
                    </a:prstGeom>
                    <a:noFill/>
                    <a:ln>
                      <a:noFill/>
                    </a:ln>
                  </pic:spPr>
                </pic:pic>
              </a:graphicData>
            </a:graphic>
          </wp:inline>
        </w:drawing>
      </w:r>
      <w:r w:rsidRPr="008505FB">
        <w:rPr>
          <w:rFonts w:ascii="Comic Sans MS" w:hAnsi="Comic Sans MS"/>
          <w:noProof/>
          <w:lang w:val="sl-SI"/>
        </w:rPr>
        <w:drawing>
          <wp:inline distT="0" distB="0" distL="0" distR="0" wp14:anchorId="2901EE3F" wp14:editId="4A1D9DCF">
            <wp:extent cx="1035050" cy="483235"/>
            <wp:effectExtent l="0" t="0" r="0" b="0"/>
            <wp:docPr id="5" name="Slika 5" descr="Logotip Mestne občine Kranj-za t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tip Mestne občine Kranj-za tis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050" cy="483235"/>
                    </a:xfrm>
                    <a:prstGeom prst="rect">
                      <a:avLst/>
                    </a:prstGeom>
                    <a:noFill/>
                    <a:ln>
                      <a:noFill/>
                    </a:ln>
                  </pic:spPr>
                </pic:pic>
              </a:graphicData>
            </a:graphic>
          </wp:inline>
        </w:drawing>
      </w:r>
    </w:p>
    <w:p w:rsidR="00CC49E8" w:rsidRPr="008505FB" w:rsidRDefault="00CC49E8" w:rsidP="00CC49E8">
      <w:pPr>
        <w:pStyle w:val="Podpis"/>
        <w:spacing w:before="0"/>
        <w:ind w:right="927"/>
        <w:rPr>
          <w:rFonts w:cs="Arial"/>
          <w:b/>
          <w:bCs/>
          <w:lang w:val="sl-SI"/>
        </w:rPr>
      </w:pPr>
    </w:p>
    <w:p w:rsidR="00CC49E8" w:rsidRPr="008505FB" w:rsidRDefault="00CC49E8" w:rsidP="00CC49E8">
      <w:pPr>
        <w:pStyle w:val="Podpis"/>
        <w:spacing w:before="0"/>
        <w:ind w:right="927"/>
        <w:rPr>
          <w:rFonts w:cs="Arial"/>
          <w:bCs/>
          <w:lang w:val="sl-SI"/>
        </w:rPr>
      </w:pPr>
    </w:p>
    <w:p w:rsidR="00CC49E8" w:rsidRPr="008505FB" w:rsidRDefault="00CC49E8" w:rsidP="00CC49E8">
      <w:pPr>
        <w:pStyle w:val="Podpis"/>
        <w:spacing w:before="0"/>
        <w:ind w:right="927"/>
        <w:rPr>
          <w:rFonts w:cs="Arial"/>
          <w:b/>
          <w:bCs/>
          <w:lang w:val="sl-SI"/>
        </w:rPr>
      </w:pPr>
    </w:p>
    <w:p w:rsidR="00CC49E8" w:rsidRPr="008505FB" w:rsidRDefault="00FE4AC5" w:rsidP="00FE4AC5">
      <w:pPr>
        <w:pStyle w:val="Podpis"/>
        <w:spacing w:before="0"/>
        <w:ind w:right="927"/>
        <w:jc w:val="center"/>
        <w:rPr>
          <w:rFonts w:cs="Arial"/>
          <w:b/>
          <w:bCs/>
          <w:lang w:val="sl-SI"/>
        </w:rPr>
      </w:pPr>
      <w:r w:rsidRPr="008505FB">
        <w:rPr>
          <w:rFonts w:cs="Arial"/>
          <w:b/>
          <w:bCs/>
          <w:lang w:val="sl-SI"/>
        </w:rPr>
        <w:t xml:space="preserve">             </w:t>
      </w:r>
      <w:r w:rsidR="00CC49E8" w:rsidRPr="008505FB">
        <w:rPr>
          <w:rFonts w:cs="Arial"/>
          <w:b/>
          <w:bCs/>
          <w:lang w:val="sl-SI"/>
        </w:rPr>
        <w:t xml:space="preserve">SPOROČILO ZA JAVNOST </w:t>
      </w:r>
    </w:p>
    <w:p w:rsidR="00FE4AC5" w:rsidRPr="008505FB" w:rsidRDefault="00FE4AC5" w:rsidP="00CC49E8">
      <w:pPr>
        <w:spacing w:after="0" w:line="360" w:lineRule="auto"/>
        <w:jc w:val="both"/>
        <w:rPr>
          <w:rFonts w:ascii="Arial" w:hAnsi="Arial" w:cs="Arial"/>
          <w:b/>
        </w:rPr>
      </w:pPr>
    </w:p>
    <w:p w:rsidR="00FE4AC5" w:rsidRPr="008505FB" w:rsidRDefault="00FE4AC5" w:rsidP="00FE4AC5">
      <w:pPr>
        <w:spacing w:after="0" w:line="360" w:lineRule="auto"/>
        <w:jc w:val="center"/>
        <w:rPr>
          <w:rFonts w:ascii="Arial" w:hAnsi="Arial" w:cs="Arial"/>
          <w:b/>
          <w:sz w:val="20"/>
          <w:szCs w:val="20"/>
        </w:rPr>
      </w:pPr>
      <w:r w:rsidRPr="008505FB">
        <w:rPr>
          <w:rFonts w:ascii="Arial" w:hAnsi="Arial" w:cs="Arial"/>
          <w:b/>
          <w:sz w:val="20"/>
          <w:szCs w:val="20"/>
        </w:rPr>
        <w:t>Strokovno srečanje</w:t>
      </w:r>
    </w:p>
    <w:p w:rsidR="00CC49E8" w:rsidRPr="008505FB" w:rsidRDefault="00CC49E8" w:rsidP="00FE4AC5">
      <w:pPr>
        <w:spacing w:after="0" w:line="360" w:lineRule="auto"/>
        <w:jc w:val="center"/>
        <w:rPr>
          <w:rFonts w:ascii="Arial" w:hAnsi="Arial" w:cs="Arial"/>
          <w:b/>
          <w:sz w:val="20"/>
          <w:szCs w:val="20"/>
        </w:rPr>
      </w:pPr>
      <w:r w:rsidRPr="008505FB">
        <w:rPr>
          <w:rFonts w:ascii="Arial" w:hAnsi="Arial" w:cs="Arial"/>
          <w:b/>
          <w:sz w:val="20"/>
          <w:szCs w:val="20"/>
        </w:rPr>
        <w:t>»Kakovost zraka in zdravje ljudi – skupen interes nas vseh«</w:t>
      </w:r>
      <w:r w:rsidR="00FE4AC5" w:rsidRPr="008505FB">
        <w:rPr>
          <w:rFonts w:ascii="Arial" w:hAnsi="Arial" w:cs="Arial"/>
          <w:b/>
          <w:sz w:val="20"/>
          <w:szCs w:val="20"/>
        </w:rPr>
        <w:t xml:space="preserve"> </w:t>
      </w:r>
    </w:p>
    <w:p w:rsidR="00CC49E8" w:rsidRPr="008505FB" w:rsidRDefault="00CC49E8" w:rsidP="00CC49E8">
      <w:pPr>
        <w:spacing w:after="0" w:line="360" w:lineRule="auto"/>
        <w:jc w:val="both"/>
        <w:rPr>
          <w:rFonts w:ascii="Arial" w:hAnsi="Arial" w:cs="Arial"/>
          <w:b/>
          <w:sz w:val="20"/>
          <w:szCs w:val="20"/>
        </w:rPr>
      </w:pPr>
    </w:p>
    <w:p w:rsidR="00CC49E8" w:rsidRPr="008505FB" w:rsidRDefault="00FE4AC5" w:rsidP="00222825">
      <w:pPr>
        <w:spacing w:after="0" w:line="240" w:lineRule="auto"/>
        <w:jc w:val="both"/>
        <w:rPr>
          <w:rFonts w:ascii="Arial" w:hAnsi="Arial" w:cs="Arial"/>
          <w:b/>
          <w:sz w:val="20"/>
          <w:szCs w:val="20"/>
        </w:rPr>
      </w:pPr>
      <w:r w:rsidRPr="008505FB">
        <w:rPr>
          <w:rFonts w:ascii="Arial" w:hAnsi="Arial" w:cs="Arial"/>
          <w:b/>
          <w:sz w:val="20"/>
          <w:szCs w:val="20"/>
        </w:rPr>
        <w:t xml:space="preserve">Kranj, 6. </w:t>
      </w:r>
      <w:r w:rsidR="008505FB">
        <w:rPr>
          <w:rFonts w:ascii="Arial" w:hAnsi="Arial" w:cs="Arial"/>
          <w:b/>
          <w:sz w:val="20"/>
          <w:szCs w:val="20"/>
        </w:rPr>
        <w:t>f</w:t>
      </w:r>
      <w:r w:rsidRPr="008505FB">
        <w:rPr>
          <w:rFonts w:ascii="Arial" w:hAnsi="Arial" w:cs="Arial"/>
          <w:b/>
          <w:sz w:val="20"/>
          <w:szCs w:val="20"/>
        </w:rPr>
        <w:t>ebruar 2014</w:t>
      </w:r>
      <w:r w:rsidR="00CC49E8" w:rsidRPr="008505FB">
        <w:rPr>
          <w:rFonts w:ascii="Arial" w:hAnsi="Arial" w:cs="Arial"/>
          <w:b/>
          <w:sz w:val="20"/>
          <w:szCs w:val="20"/>
        </w:rPr>
        <w:t xml:space="preserve"> - Agencija RS za okolje (ARSO) je skupaj z</w:t>
      </w:r>
      <w:r w:rsidR="00D35F9B" w:rsidRPr="008505FB">
        <w:rPr>
          <w:rFonts w:ascii="Arial" w:hAnsi="Arial" w:cs="Arial"/>
          <w:b/>
          <w:sz w:val="20"/>
          <w:szCs w:val="20"/>
        </w:rPr>
        <w:t xml:space="preserve"> MO Kranj in Nacionalnim inštitutom za javno zdravje</w:t>
      </w:r>
      <w:r w:rsidR="00CC49E8" w:rsidRPr="008505FB">
        <w:rPr>
          <w:rFonts w:ascii="Arial" w:hAnsi="Arial" w:cs="Arial"/>
          <w:b/>
          <w:sz w:val="20"/>
          <w:szCs w:val="20"/>
        </w:rPr>
        <w:t xml:space="preserve"> organizirala strokovno srečanje  »Kakovost zraka in zdravje ljudi – skupen interes nas vseh«.  </w:t>
      </w:r>
    </w:p>
    <w:p w:rsidR="00CC49E8" w:rsidRPr="008505FB" w:rsidRDefault="00CC49E8" w:rsidP="00222825">
      <w:pPr>
        <w:spacing w:after="0" w:line="240" w:lineRule="auto"/>
        <w:jc w:val="both"/>
        <w:rPr>
          <w:rFonts w:ascii="Arial" w:hAnsi="Arial" w:cs="Arial"/>
          <w:b/>
          <w:sz w:val="20"/>
          <w:szCs w:val="20"/>
        </w:rPr>
      </w:pPr>
    </w:p>
    <w:p w:rsidR="00D35F9B" w:rsidRPr="008505FB" w:rsidRDefault="00D35F9B" w:rsidP="00222825">
      <w:pPr>
        <w:spacing w:after="0" w:line="240" w:lineRule="auto"/>
        <w:jc w:val="both"/>
        <w:rPr>
          <w:rFonts w:ascii="Arial" w:hAnsi="Arial" w:cs="Arial"/>
          <w:b/>
          <w:sz w:val="20"/>
          <w:szCs w:val="20"/>
        </w:rPr>
      </w:pPr>
      <w:r w:rsidRPr="008505FB">
        <w:rPr>
          <w:rFonts w:ascii="Arial" w:hAnsi="Arial" w:cs="Arial"/>
          <w:b/>
          <w:sz w:val="20"/>
          <w:szCs w:val="20"/>
        </w:rPr>
        <w:t>Srečanje v Kranju sodi v sklop</w:t>
      </w:r>
      <w:r w:rsidR="00CC49E8" w:rsidRPr="008505FB">
        <w:rPr>
          <w:rFonts w:ascii="Arial" w:hAnsi="Arial" w:cs="Arial"/>
          <w:b/>
          <w:sz w:val="20"/>
          <w:szCs w:val="20"/>
        </w:rPr>
        <w:t xml:space="preserve"> dogodkov, ki potekajo v slovenskih občinah</w:t>
      </w:r>
      <w:r w:rsidRPr="008505FB">
        <w:rPr>
          <w:rFonts w:ascii="Arial" w:hAnsi="Arial" w:cs="Arial"/>
          <w:b/>
          <w:sz w:val="20"/>
          <w:szCs w:val="20"/>
        </w:rPr>
        <w:t>, v Kranju tokrat že sedmič,</w:t>
      </w:r>
      <w:r w:rsidR="00CC49E8" w:rsidRPr="008505FB">
        <w:rPr>
          <w:rFonts w:ascii="Arial" w:hAnsi="Arial" w:cs="Arial"/>
          <w:b/>
          <w:sz w:val="20"/>
          <w:szCs w:val="20"/>
        </w:rPr>
        <w:t xml:space="preserve"> pod okriljem leta zraka. Namen dogodkov je podati informacijo o stanju kakovosti zraka ter vplivih na zdravje ljudi, cilj pa </w:t>
      </w:r>
      <w:r w:rsidR="00BD7F3F" w:rsidRPr="008505FB">
        <w:rPr>
          <w:rFonts w:ascii="Arial" w:hAnsi="Arial" w:cs="Arial"/>
          <w:b/>
          <w:sz w:val="20"/>
          <w:szCs w:val="20"/>
        </w:rPr>
        <w:t>povezati različne ravni odločanja ter izmenjati</w:t>
      </w:r>
      <w:r w:rsidRPr="008505FB">
        <w:rPr>
          <w:rFonts w:ascii="Arial" w:hAnsi="Arial" w:cs="Arial"/>
          <w:b/>
          <w:sz w:val="20"/>
          <w:szCs w:val="20"/>
        </w:rPr>
        <w:t xml:space="preserve"> idej</w:t>
      </w:r>
      <w:r w:rsidR="00BD7F3F" w:rsidRPr="008505FB">
        <w:rPr>
          <w:rFonts w:ascii="Arial" w:hAnsi="Arial" w:cs="Arial"/>
          <w:b/>
          <w:sz w:val="20"/>
          <w:szCs w:val="20"/>
        </w:rPr>
        <w:t>e</w:t>
      </w:r>
      <w:r w:rsidR="008505FB">
        <w:rPr>
          <w:rFonts w:ascii="Arial" w:hAnsi="Arial" w:cs="Arial"/>
          <w:b/>
          <w:sz w:val="20"/>
          <w:szCs w:val="20"/>
        </w:rPr>
        <w:t>, izkuš</w:t>
      </w:r>
      <w:r w:rsidRPr="008505FB">
        <w:rPr>
          <w:rFonts w:ascii="Arial" w:hAnsi="Arial" w:cs="Arial"/>
          <w:b/>
          <w:sz w:val="20"/>
          <w:szCs w:val="20"/>
        </w:rPr>
        <w:t>nj</w:t>
      </w:r>
      <w:r w:rsidR="008505FB">
        <w:rPr>
          <w:rFonts w:ascii="Arial" w:hAnsi="Arial" w:cs="Arial"/>
          <w:b/>
          <w:sz w:val="20"/>
          <w:szCs w:val="20"/>
        </w:rPr>
        <w:t>e, rešit</w:t>
      </w:r>
      <w:r w:rsidRPr="008505FB">
        <w:rPr>
          <w:rFonts w:ascii="Arial" w:hAnsi="Arial" w:cs="Arial"/>
          <w:b/>
          <w:sz w:val="20"/>
          <w:szCs w:val="20"/>
        </w:rPr>
        <w:t>v</w:t>
      </w:r>
      <w:r w:rsidR="008505FB">
        <w:rPr>
          <w:rFonts w:ascii="Arial" w:hAnsi="Arial" w:cs="Arial"/>
          <w:b/>
          <w:sz w:val="20"/>
          <w:szCs w:val="20"/>
        </w:rPr>
        <w:t>e</w:t>
      </w:r>
      <w:r w:rsidRPr="008505FB">
        <w:rPr>
          <w:rFonts w:ascii="Arial" w:hAnsi="Arial" w:cs="Arial"/>
          <w:b/>
          <w:sz w:val="20"/>
          <w:szCs w:val="20"/>
        </w:rPr>
        <w:t xml:space="preserve">. Le, če stopimo skupaj lahko zagotovimo, da bo kakovost zraka v </w:t>
      </w:r>
      <w:r w:rsidR="00B84C67" w:rsidRPr="008505FB">
        <w:rPr>
          <w:rFonts w:ascii="Arial" w:hAnsi="Arial" w:cs="Arial"/>
          <w:b/>
          <w:sz w:val="20"/>
          <w:szCs w:val="20"/>
        </w:rPr>
        <w:t xml:space="preserve">Sloveniji v </w:t>
      </w:r>
      <w:r w:rsidRPr="008505FB">
        <w:rPr>
          <w:rFonts w:ascii="Arial" w:hAnsi="Arial" w:cs="Arial"/>
          <w:b/>
          <w:sz w:val="20"/>
          <w:szCs w:val="20"/>
        </w:rPr>
        <w:t>prihodnosti boljša.</w:t>
      </w:r>
    </w:p>
    <w:p w:rsidR="00D35F9B" w:rsidRPr="008505FB" w:rsidRDefault="00D35F9B" w:rsidP="00222825">
      <w:pPr>
        <w:spacing w:after="0" w:line="240" w:lineRule="auto"/>
        <w:jc w:val="both"/>
        <w:rPr>
          <w:rFonts w:ascii="Arial" w:hAnsi="Arial" w:cs="Arial"/>
          <w:b/>
          <w:sz w:val="20"/>
          <w:szCs w:val="20"/>
        </w:rPr>
      </w:pPr>
    </w:p>
    <w:p w:rsidR="00D35F9B" w:rsidRPr="008505FB" w:rsidRDefault="00D35F9B" w:rsidP="00222825">
      <w:pPr>
        <w:spacing w:after="0" w:line="240" w:lineRule="auto"/>
        <w:jc w:val="both"/>
        <w:rPr>
          <w:rFonts w:ascii="Arial" w:hAnsi="Arial" w:cs="Arial"/>
          <w:b/>
          <w:color w:val="000000"/>
          <w:sz w:val="20"/>
          <w:szCs w:val="20"/>
        </w:rPr>
      </w:pPr>
      <w:r w:rsidRPr="008505FB">
        <w:rPr>
          <w:rFonts w:ascii="Arial" w:hAnsi="Arial" w:cs="Arial"/>
          <w:b/>
          <w:sz w:val="20"/>
          <w:szCs w:val="20"/>
        </w:rPr>
        <w:t xml:space="preserve">Uvodoma je udeležence srečanja pozdravil g. Bojan Homan, podžupan MO Kranj. </w:t>
      </w:r>
      <w:r w:rsidR="00CC49E8" w:rsidRPr="008505FB">
        <w:rPr>
          <w:rFonts w:ascii="Arial" w:hAnsi="Arial" w:cs="Arial"/>
          <w:b/>
          <w:sz w:val="20"/>
          <w:szCs w:val="20"/>
        </w:rPr>
        <w:t>Sledila je predstavitev mag. Nataše Kovač,</w:t>
      </w:r>
      <w:r w:rsidR="00C44AF6" w:rsidRPr="008505FB">
        <w:rPr>
          <w:rFonts w:ascii="Arial" w:hAnsi="Arial" w:cs="Arial"/>
          <w:b/>
          <w:sz w:val="20"/>
          <w:szCs w:val="20"/>
        </w:rPr>
        <w:t xml:space="preserve"> ARSO, ki je izpostavila</w:t>
      </w:r>
      <w:r w:rsidR="00CC49E8" w:rsidRPr="008505FB">
        <w:rPr>
          <w:rFonts w:ascii="Arial" w:hAnsi="Arial" w:cs="Arial"/>
          <w:b/>
          <w:sz w:val="20"/>
          <w:szCs w:val="20"/>
        </w:rPr>
        <w:t xml:space="preserve">, da </w:t>
      </w:r>
      <w:r w:rsidR="00F5099A">
        <w:rPr>
          <w:rFonts w:ascii="Arial" w:hAnsi="Arial" w:cs="Arial"/>
          <w:b/>
          <w:sz w:val="20"/>
          <w:szCs w:val="20"/>
        </w:rPr>
        <w:t xml:space="preserve">v Evropi kljub strogo zakonodaji še vedno dihamo onesnažen zrak. Potrebne so nadaljnje izboljšave, za kar je </w:t>
      </w:r>
      <w:r w:rsidRPr="008505FB">
        <w:rPr>
          <w:rFonts w:ascii="Arial" w:hAnsi="Arial" w:cs="Arial"/>
          <w:b/>
          <w:sz w:val="20"/>
          <w:szCs w:val="20"/>
        </w:rPr>
        <w:t xml:space="preserve">nujno povezovanje znanosti, politike in javnosti. </w:t>
      </w:r>
      <w:r w:rsidR="00C44AF6" w:rsidRPr="008505FB">
        <w:rPr>
          <w:rFonts w:ascii="Arial" w:hAnsi="Arial" w:cs="Arial"/>
          <w:b/>
          <w:bCs/>
          <w:sz w:val="20"/>
          <w:szCs w:val="20"/>
        </w:rPr>
        <w:t xml:space="preserve">Bojan Rode, ARSO, je poudaril, da za </w:t>
      </w:r>
      <w:r w:rsidR="00C44AF6" w:rsidRPr="008505FB">
        <w:rPr>
          <w:rFonts w:ascii="Arial" w:hAnsi="Arial" w:cs="Arial"/>
          <w:b/>
          <w:color w:val="000000"/>
          <w:sz w:val="20"/>
          <w:szCs w:val="20"/>
        </w:rPr>
        <w:t>občino Kranj in sosednjo Škofjo Loko, kakor tudi za celotno Gorenjsko regijo lahko rečemo, da ima kar veliko število industrijskih virov izpustov, vendar načeloma ti niso izrazito visoki.</w:t>
      </w:r>
      <w:r w:rsidR="00C44AF6" w:rsidRPr="008505FB">
        <w:rPr>
          <w:rFonts w:ascii="Arial" w:hAnsi="Arial" w:cs="Arial"/>
          <w:b/>
          <w:sz w:val="20"/>
          <w:szCs w:val="20"/>
        </w:rPr>
        <w:t xml:space="preserve"> </w:t>
      </w:r>
      <w:r w:rsidR="00BD7F3F" w:rsidRPr="008505FB">
        <w:rPr>
          <w:rFonts w:ascii="Arial" w:hAnsi="Arial" w:cs="Arial"/>
          <w:b/>
          <w:sz w:val="20"/>
          <w:szCs w:val="20"/>
        </w:rPr>
        <w:t>Ker so onesnaževala zraka istočasno odgovorna tudi za spreminjanje podnebja, je dejstvo,</w:t>
      </w:r>
      <w:r w:rsidR="00C44AF6" w:rsidRPr="008505FB">
        <w:rPr>
          <w:rFonts w:ascii="Arial" w:hAnsi="Arial" w:cs="Arial"/>
          <w:b/>
          <w:sz w:val="20"/>
          <w:szCs w:val="20"/>
        </w:rPr>
        <w:t xml:space="preserve"> da p</w:t>
      </w:r>
      <w:r w:rsidR="00C44AF6" w:rsidRPr="008505FB">
        <w:rPr>
          <w:rFonts w:ascii="Arial" w:hAnsi="Arial" w:cs="Arial"/>
          <w:b/>
          <w:bCs/>
          <w:sz w:val="20"/>
          <w:szCs w:val="20"/>
        </w:rPr>
        <w:t xml:space="preserve">odnebne spremembe vplivajo tako na kakovost zraka kot na zdravje ljudi, je opozorila mag. Tanja Cegnar, ARSO. </w:t>
      </w:r>
      <w:r w:rsidRPr="008505FB">
        <w:rPr>
          <w:rFonts w:ascii="Arial" w:hAnsi="Arial" w:cs="Arial"/>
          <w:b/>
          <w:bCs/>
          <w:sz w:val="20"/>
          <w:szCs w:val="20"/>
        </w:rPr>
        <w:t xml:space="preserve">Z vidika javnega zdravja je </w:t>
      </w:r>
      <w:r w:rsidR="00C44AF6" w:rsidRPr="008505FB">
        <w:rPr>
          <w:rFonts w:ascii="Arial" w:hAnsi="Arial" w:cs="Arial"/>
          <w:b/>
          <w:bCs/>
          <w:sz w:val="20"/>
          <w:szCs w:val="20"/>
        </w:rPr>
        <w:t xml:space="preserve">zato </w:t>
      </w:r>
      <w:r w:rsidRPr="008505FB">
        <w:rPr>
          <w:rFonts w:ascii="Arial" w:hAnsi="Arial" w:cs="Arial"/>
          <w:b/>
          <w:bCs/>
          <w:sz w:val="20"/>
          <w:szCs w:val="20"/>
        </w:rPr>
        <w:t>ključno, da se ukrepi za izboljš</w:t>
      </w:r>
      <w:r w:rsidR="00B84C67" w:rsidRPr="008505FB">
        <w:rPr>
          <w:rFonts w:ascii="Arial" w:hAnsi="Arial" w:cs="Arial"/>
          <w:b/>
          <w:bCs/>
          <w:sz w:val="20"/>
          <w:szCs w:val="20"/>
        </w:rPr>
        <w:t>anje zraka oblikujejo v soglasju</w:t>
      </w:r>
      <w:r w:rsidRPr="008505FB">
        <w:rPr>
          <w:rFonts w:ascii="Arial" w:hAnsi="Arial" w:cs="Arial"/>
          <w:b/>
          <w:bCs/>
          <w:sz w:val="20"/>
          <w:szCs w:val="20"/>
        </w:rPr>
        <w:t xml:space="preserve"> z zdravstveno politiko, kar lahko pomeni tudi finančni prih</w:t>
      </w:r>
      <w:r w:rsidR="0060272F">
        <w:rPr>
          <w:rFonts w:ascii="Arial" w:hAnsi="Arial" w:cs="Arial"/>
          <w:b/>
          <w:bCs/>
          <w:sz w:val="20"/>
          <w:szCs w:val="20"/>
        </w:rPr>
        <w:t>ranek pri</w:t>
      </w:r>
      <w:r w:rsidR="00BD7F3F" w:rsidRPr="008505FB">
        <w:rPr>
          <w:rFonts w:ascii="Arial" w:hAnsi="Arial" w:cs="Arial"/>
          <w:b/>
          <w:bCs/>
          <w:sz w:val="20"/>
          <w:szCs w:val="20"/>
        </w:rPr>
        <w:t xml:space="preserve"> zdravljenju ter</w:t>
      </w:r>
      <w:r w:rsidRPr="008505FB">
        <w:rPr>
          <w:rFonts w:ascii="Arial" w:hAnsi="Arial" w:cs="Arial"/>
          <w:b/>
          <w:bCs/>
          <w:sz w:val="20"/>
          <w:szCs w:val="20"/>
        </w:rPr>
        <w:t xml:space="preserve"> njihovo večjo delovno produktivnost</w:t>
      </w:r>
      <w:r w:rsidR="0060272F">
        <w:rPr>
          <w:rFonts w:ascii="Arial" w:hAnsi="Arial" w:cs="Arial"/>
          <w:b/>
          <w:bCs/>
          <w:sz w:val="20"/>
          <w:szCs w:val="20"/>
        </w:rPr>
        <w:t xml:space="preserve"> prebivalstva</w:t>
      </w:r>
      <w:r w:rsidRPr="008505FB">
        <w:rPr>
          <w:rFonts w:ascii="Arial" w:hAnsi="Arial" w:cs="Arial"/>
          <w:b/>
          <w:bCs/>
          <w:sz w:val="20"/>
          <w:szCs w:val="20"/>
        </w:rPr>
        <w:t xml:space="preserve">. </w:t>
      </w:r>
      <w:proofErr w:type="spellStart"/>
      <w:r w:rsidRPr="008505FB">
        <w:rPr>
          <w:rFonts w:ascii="Arial" w:hAnsi="Arial" w:cs="Arial"/>
          <w:b/>
          <w:bCs/>
          <w:sz w:val="20"/>
          <w:szCs w:val="20"/>
        </w:rPr>
        <w:t>Nenazadnje</w:t>
      </w:r>
      <w:proofErr w:type="spellEnd"/>
      <w:r w:rsidRPr="008505FB">
        <w:rPr>
          <w:rFonts w:ascii="Arial" w:hAnsi="Arial" w:cs="Arial"/>
          <w:b/>
          <w:bCs/>
          <w:sz w:val="20"/>
          <w:szCs w:val="20"/>
        </w:rPr>
        <w:t xml:space="preserve"> mora biti pri zagotavljanju kakovostnega zraka vendarle v ospredju zdravje ljudi, meni g.</w:t>
      </w:r>
      <w:r w:rsidRPr="008505FB">
        <w:rPr>
          <w:rFonts w:ascii="Arial" w:hAnsi="Arial" w:cs="Arial"/>
          <w:b/>
          <w:color w:val="000000"/>
          <w:sz w:val="20"/>
          <w:szCs w:val="20"/>
        </w:rPr>
        <w:t xml:space="preserve"> Peter Otorepec, dr. med., iz Nacionalnega inštituta za javno zdravje. Ga. Majda Pohar</w:t>
      </w:r>
      <w:r w:rsidR="00B84C67" w:rsidRPr="008505FB">
        <w:rPr>
          <w:rFonts w:ascii="Arial" w:hAnsi="Arial" w:cs="Arial"/>
          <w:b/>
          <w:color w:val="000000"/>
          <w:sz w:val="20"/>
          <w:szCs w:val="20"/>
        </w:rPr>
        <w:t>, dr. med.</w:t>
      </w:r>
      <w:r w:rsidRPr="008505FB">
        <w:rPr>
          <w:rFonts w:ascii="Arial" w:hAnsi="Arial" w:cs="Arial"/>
          <w:b/>
          <w:color w:val="000000"/>
          <w:sz w:val="20"/>
          <w:szCs w:val="20"/>
        </w:rPr>
        <w:t xml:space="preserve"> (NIJZ) </w:t>
      </w:r>
      <w:r w:rsidR="0060272F">
        <w:rPr>
          <w:rFonts w:ascii="Arial" w:hAnsi="Arial" w:cs="Arial"/>
          <w:b/>
          <w:color w:val="000000"/>
          <w:sz w:val="20"/>
          <w:szCs w:val="20"/>
        </w:rPr>
        <w:t xml:space="preserve">je </w:t>
      </w:r>
      <w:r w:rsidRPr="008505FB">
        <w:rPr>
          <w:rFonts w:ascii="Arial" w:hAnsi="Arial" w:cs="Arial"/>
          <w:b/>
          <w:color w:val="000000"/>
          <w:sz w:val="20"/>
          <w:szCs w:val="20"/>
        </w:rPr>
        <w:t>predlaga</w:t>
      </w:r>
      <w:r w:rsidR="0060272F">
        <w:rPr>
          <w:rFonts w:ascii="Arial" w:hAnsi="Arial" w:cs="Arial"/>
          <w:b/>
          <w:color w:val="000000"/>
          <w:sz w:val="20"/>
          <w:szCs w:val="20"/>
        </w:rPr>
        <w:t>la</w:t>
      </w:r>
      <w:r w:rsidRPr="008505FB">
        <w:rPr>
          <w:rFonts w:ascii="Arial" w:hAnsi="Arial" w:cs="Arial"/>
          <w:b/>
          <w:color w:val="000000"/>
          <w:sz w:val="20"/>
          <w:szCs w:val="20"/>
        </w:rPr>
        <w:t xml:space="preserve"> uvedbo zračno zdravstvenega indeksa za potrebe obveščanja javnosti o onesnaženem zraku. Bistvo indeksa </w:t>
      </w:r>
      <w:r w:rsidR="002B3322" w:rsidRPr="008505FB">
        <w:rPr>
          <w:rFonts w:ascii="Arial" w:hAnsi="Arial" w:cs="Arial"/>
          <w:b/>
          <w:color w:val="000000"/>
          <w:sz w:val="20"/>
          <w:szCs w:val="20"/>
        </w:rPr>
        <w:t>je v stopenjskem obve</w:t>
      </w:r>
      <w:r w:rsidR="000A38D5" w:rsidRPr="008505FB">
        <w:rPr>
          <w:rFonts w:ascii="Arial" w:hAnsi="Arial" w:cs="Arial"/>
          <w:b/>
          <w:color w:val="000000"/>
          <w:sz w:val="20"/>
          <w:szCs w:val="20"/>
        </w:rPr>
        <w:t>š</w:t>
      </w:r>
      <w:r w:rsidR="002B3322" w:rsidRPr="008505FB">
        <w:rPr>
          <w:rFonts w:ascii="Arial" w:hAnsi="Arial" w:cs="Arial"/>
          <w:b/>
          <w:color w:val="000000"/>
          <w:sz w:val="20"/>
          <w:szCs w:val="20"/>
        </w:rPr>
        <w:t xml:space="preserve">čanju </w:t>
      </w:r>
      <w:r w:rsidR="000A38D5" w:rsidRPr="008505FB">
        <w:rPr>
          <w:rFonts w:ascii="Arial" w:hAnsi="Arial" w:cs="Arial"/>
          <w:b/>
          <w:color w:val="000000"/>
          <w:sz w:val="20"/>
          <w:szCs w:val="20"/>
        </w:rPr>
        <w:t xml:space="preserve">javnosti </w:t>
      </w:r>
      <w:r w:rsidR="002B3322" w:rsidRPr="008505FB">
        <w:rPr>
          <w:rFonts w:ascii="Arial" w:hAnsi="Arial" w:cs="Arial"/>
          <w:b/>
          <w:color w:val="000000"/>
          <w:sz w:val="20"/>
          <w:szCs w:val="20"/>
        </w:rPr>
        <w:t>in integrirani okoljski in zdravstveni informacij</w:t>
      </w:r>
      <w:r w:rsidR="002C71E6" w:rsidRPr="008505FB">
        <w:rPr>
          <w:rFonts w:ascii="Arial" w:hAnsi="Arial" w:cs="Arial"/>
          <w:b/>
          <w:color w:val="000000"/>
          <w:sz w:val="20"/>
          <w:szCs w:val="20"/>
        </w:rPr>
        <w:t>i</w:t>
      </w:r>
      <w:r w:rsidR="002B3322" w:rsidRPr="008505FB">
        <w:rPr>
          <w:rFonts w:ascii="Arial" w:hAnsi="Arial" w:cs="Arial"/>
          <w:b/>
          <w:color w:val="000000"/>
          <w:sz w:val="20"/>
          <w:szCs w:val="20"/>
        </w:rPr>
        <w:t>. Indeks namreč poda tako raven onesnaženosti</w:t>
      </w:r>
      <w:r w:rsidR="0060272F">
        <w:rPr>
          <w:rFonts w:ascii="Arial" w:hAnsi="Arial" w:cs="Arial"/>
          <w:b/>
          <w:color w:val="000000"/>
          <w:sz w:val="20"/>
          <w:szCs w:val="20"/>
        </w:rPr>
        <w:t xml:space="preserve"> zraka</w:t>
      </w:r>
      <w:r w:rsidR="002B3322" w:rsidRPr="008505FB">
        <w:rPr>
          <w:rFonts w:ascii="Arial" w:hAnsi="Arial" w:cs="Arial"/>
          <w:b/>
          <w:color w:val="000000"/>
          <w:sz w:val="20"/>
          <w:szCs w:val="20"/>
        </w:rPr>
        <w:t xml:space="preserve"> kot preventivne ukrepe za zmanjšanje izpostavljenosti prebivalstva. </w:t>
      </w:r>
    </w:p>
    <w:p w:rsidR="00C44AF6" w:rsidRPr="008505FB" w:rsidRDefault="00C44AF6" w:rsidP="00222825">
      <w:pPr>
        <w:spacing w:after="0" w:line="240" w:lineRule="auto"/>
        <w:jc w:val="both"/>
        <w:rPr>
          <w:rFonts w:ascii="Arial" w:hAnsi="Arial" w:cs="Arial"/>
          <w:b/>
          <w:color w:val="000000"/>
          <w:sz w:val="20"/>
          <w:szCs w:val="20"/>
        </w:rPr>
      </w:pPr>
    </w:p>
    <w:p w:rsidR="00C44AF6" w:rsidRPr="008505FB" w:rsidRDefault="00C44AF6" w:rsidP="00C44AF6">
      <w:pPr>
        <w:spacing w:after="0" w:line="240" w:lineRule="auto"/>
        <w:jc w:val="both"/>
        <w:rPr>
          <w:rFonts w:ascii="Arial" w:hAnsi="Arial" w:cs="Arial"/>
          <w:sz w:val="20"/>
          <w:szCs w:val="20"/>
        </w:rPr>
      </w:pPr>
      <w:r w:rsidRPr="008505FB">
        <w:rPr>
          <w:rFonts w:ascii="Arial" w:hAnsi="Arial" w:cs="Arial"/>
          <w:b/>
          <w:color w:val="000000"/>
          <w:sz w:val="20"/>
          <w:szCs w:val="20"/>
        </w:rPr>
        <w:t xml:space="preserve">Poleg </w:t>
      </w:r>
      <w:r w:rsidR="002C71E6" w:rsidRPr="008505FB">
        <w:rPr>
          <w:rFonts w:ascii="Arial" w:hAnsi="Arial" w:cs="Arial"/>
          <w:b/>
          <w:color w:val="000000"/>
          <w:sz w:val="20"/>
          <w:szCs w:val="20"/>
        </w:rPr>
        <w:t>okoljsko zdravstvenih ukrepov s</w:t>
      </w:r>
      <w:r w:rsidRPr="008505FB">
        <w:rPr>
          <w:rFonts w:ascii="Arial" w:hAnsi="Arial" w:cs="Arial"/>
          <w:b/>
          <w:color w:val="000000"/>
          <w:sz w:val="20"/>
          <w:szCs w:val="20"/>
        </w:rPr>
        <w:t xml:space="preserve">o pomembni tudi energetski in prometni ukrepi. </w:t>
      </w:r>
      <w:r w:rsidRPr="008505FB">
        <w:rPr>
          <w:rFonts w:ascii="Arial" w:hAnsi="Arial" w:cs="Arial"/>
          <w:b/>
          <w:sz w:val="20"/>
          <w:szCs w:val="20"/>
        </w:rPr>
        <w:t>Za zmanjševanje negativnih učinkov prometa na okolje je ključn</w:t>
      </w:r>
      <w:r w:rsidR="002C71E6" w:rsidRPr="008505FB">
        <w:rPr>
          <w:rFonts w:ascii="Arial" w:hAnsi="Arial" w:cs="Arial"/>
          <w:b/>
          <w:sz w:val="20"/>
          <w:szCs w:val="20"/>
        </w:rPr>
        <w:t>a sprememba načrtovalske prakse.</w:t>
      </w:r>
      <w:r w:rsidRPr="008505FB">
        <w:rPr>
          <w:rFonts w:ascii="Arial" w:hAnsi="Arial" w:cs="Arial"/>
          <w:b/>
          <w:sz w:val="20"/>
          <w:szCs w:val="20"/>
        </w:rPr>
        <w:t xml:space="preserve"> Evropska komisija predlaga, da občine pristopijo k celostnim prometnim strategijam</w:t>
      </w:r>
      <w:r w:rsidR="0060272F">
        <w:rPr>
          <w:rFonts w:ascii="Arial" w:hAnsi="Arial" w:cs="Arial"/>
          <w:b/>
          <w:sz w:val="20"/>
          <w:szCs w:val="20"/>
        </w:rPr>
        <w:t xml:space="preserve">  je povedal </w:t>
      </w:r>
      <w:r w:rsidRPr="008505FB">
        <w:rPr>
          <w:rFonts w:ascii="Arial" w:hAnsi="Arial" w:cs="Arial"/>
          <w:b/>
          <w:sz w:val="20"/>
          <w:szCs w:val="20"/>
        </w:rPr>
        <w:t>g. Luka Mladenovič iz Urbanističnega inštituta. Energetske sanacije se je MO Kranj lotila z u</w:t>
      </w:r>
      <w:r w:rsidR="002C71E6" w:rsidRPr="008505FB">
        <w:rPr>
          <w:rFonts w:ascii="Arial" w:hAnsi="Arial" w:cs="Arial"/>
          <w:b/>
          <w:sz w:val="20"/>
          <w:szCs w:val="20"/>
        </w:rPr>
        <w:t>k</w:t>
      </w:r>
      <w:r w:rsidRPr="008505FB">
        <w:rPr>
          <w:rFonts w:ascii="Arial" w:hAnsi="Arial" w:cs="Arial"/>
          <w:b/>
          <w:sz w:val="20"/>
          <w:szCs w:val="20"/>
        </w:rPr>
        <w:t>repi, ki jih Izvaja Lokalna energetska agencija Gorenjske. Slednje predstavlja za občino velik izziv, sa</w:t>
      </w:r>
      <w:r w:rsidR="0060272F">
        <w:rPr>
          <w:rFonts w:ascii="Arial" w:hAnsi="Arial" w:cs="Arial"/>
          <w:b/>
          <w:sz w:val="20"/>
          <w:szCs w:val="20"/>
        </w:rPr>
        <w:t>j</w:t>
      </w:r>
      <w:r w:rsidRPr="008505FB">
        <w:rPr>
          <w:rFonts w:ascii="Arial" w:hAnsi="Arial" w:cs="Arial"/>
          <w:b/>
          <w:sz w:val="20"/>
          <w:szCs w:val="20"/>
        </w:rPr>
        <w:t xml:space="preserve"> delajo v skladu z evropsko metodologijo SEAP, ki je nastala v okviru zavez Konvencije županov, </w:t>
      </w:r>
      <w:r w:rsidR="0060272F">
        <w:rPr>
          <w:rFonts w:ascii="Arial" w:hAnsi="Arial" w:cs="Arial"/>
          <w:b/>
          <w:sz w:val="20"/>
          <w:szCs w:val="20"/>
        </w:rPr>
        <w:t xml:space="preserve">je razložil </w:t>
      </w:r>
      <w:r w:rsidRPr="008505FB">
        <w:rPr>
          <w:rFonts w:ascii="Arial" w:hAnsi="Arial" w:cs="Arial"/>
          <w:b/>
          <w:sz w:val="20"/>
          <w:szCs w:val="20"/>
        </w:rPr>
        <w:t xml:space="preserve">g. Pogačnik, direktor LEAG. Kot meni g. Hočevar iz MO Kranj, ima občina na področju izboljšanja energetske učinkovitost že kar nekaj primerov dobre prakse in več kot 10 letne izkušnje. Slednje jo uvršča med </w:t>
      </w:r>
      <w:r w:rsidR="008505FB" w:rsidRPr="008505FB">
        <w:rPr>
          <w:rFonts w:ascii="Arial" w:hAnsi="Arial" w:cs="Arial"/>
          <w:b/>
          <w:sz w:val="20"/>
          <w:szCs w:val="20"/>
        </w:rPr>
        <w:t>naprednejše</w:t>
      </w:r>
      <w:r w:rsidRPr="008505FB">
        <w:rPr>
          <w:rFonts w:ascii="Arial" w:hAnsi="Arial" w:cs="Arial"/>
          <w:b/>
          <w:sz w:val="20"/>
          <w:szCs w:val="20"/>
        </w:rPr>
        <w:t xml:space="preserve"> občine v Sloveniji.</w:t>
      </w:r>
    </w:p>
    <w:p w:rsidR="00C44AF6" w:rsidRPr="008505FB" w:rsidRDefault="00C44AF6" w:rsidP="00222825">
      <w:pPr>
        <w:spacing w:after="0" w:line="240" w:lineRule="auto"/>
        <w:jc w:val="both"/>
        <w:rPr>
          <w:rFonts w:ascii="Arial" w:hAnsi="Arial" w:cs="Arial"/>
          <w:b/>
          <w:color w:val="000000"/>
          <w:sz w:val="20"/>
          <w:szCs w:val="20"/>
        </w:rPr>
      </w:pPr>
    </w:p>
    <w:p w:rsidR="00C44AF6" w:rsidRPr="008505FB" w:rsidRDefault="00C44AF6" w:rsidP="00C44AF6">
      <w:pPr>
        <w:autoSpaceDE w:val="0"/>
        <w:autoSpaceDN w:val="0"/>
        <w:adjustRightInd w:val="0"/>
        <w:spacing w:after="0" w:line="240" w:lineRule="auto"/>
        <w:jc w:val="both"/>
        <w:rPr>
          <w:rFonts w:ascii="Arial" w:hAnsi="Arial" w:cs="Arial"/>
          <w:b/>
          <w:sz w:val="20"/>
          <w:szCs w:val="20"/>
        </w:rPr>
      </w:pPr>
      <w:r w:rsidRPr="008505FB">
        <w:rPr>
          <w:rFonts w:ascii="Arial" w:hAnsi="Arial" w:cs="Arial"/>
          <w:b/>
          <w:sz w:val="20"/>
          <w:szCs w:val="20"/>
        </w:rPr>
        <w:t>Občina Kranj vlaga tudi v razvoj mladih, saj so ti tisti</w:t>
      </w:r>
      <w:r w:rsidR="002C71E6" w:rsidRPr="008505FB">
        <w:rPr>
          <w:rFonts w:ascii="Arial" w:hAnsi="Arial" w:cs="Arial"/>
          <w:b/>
          <w:sz w:val="20"/>
          <w:szCs w:val="20"/>
        </w:rPr>
        <w:t>, ki bodo v prihodnosti odločal</w:t>
      </w:r>
      <w:r w:rsidRPr="008505FB">
        <w:rPr>
          <w:rFonts w:ascii="Arial" w:hAnsi="Arial" w:cs="Arial"/>
          <w:b/>
          <w:sz w:val="20"/>
          <w:szCs w:val="20"/>
        </w:rPr>
        <w:t xml:space="preserve">i o okolju. </w:t>
      </w:r>
      <w:r w:rsidR="009B194E" w:rsidRPr="008505FB">
        <w:rPr>
          <w:rFonts w:ascii="Arial" w:hAnsi="Arial" w:cs="Arial"/>
          <w:b/>
          <w:sz w:val="20"/>
          <w:szCs w:val="20"/>
        </w:rPr>
        <w:t xml:space="preserve">Zato </w:t>
      </w:r>
      <w:r w:rsidRPr="008505FB">
        <w:rPr>
          <w:rFonts w:ascii="Arial" w:hAnsi="Arial" w:cs="Arial"/>
          <w:b/>
          <w:sz w:val="20"/>
          <w:szCs w:val="20"/>
        </w:rPr>
        <w:t>Šolski center Kranj skozi različne okoljske aktivnosti spodbuja svoje dijake, da kritično razmišljajo o problematiki okolja in s svojimi vsakodnevnimi dejanji pozitivno prispevajo k njegovemu varovanju</w:t>
      </w:r>
      <w:r w:rsidR="009B194E" w:rsidRPr="008505FB">
        <w:rPr>
          <w:rFonts w:ascii="Arial" w:hAnsi="Arial" w:cs="Arial"/>
          <w:b/>
          <w:sz w:val="20"/>
          <w:szCs w:val="20"/>
        </w:rPr>
        <w:t xml:space="preserve">, </w:t>
      </w:r>
      <w:r w:rsidR="0060272F">
        <w:rPr>
          <w:rFonts w:ascii="Arial" w:hAnsi="Arial" w:cs="Arial"/>
          <w:b/>
          <w:sz w:val="20"/>
          <w:szCs w:val="20"/>
        </w:rPr>
        <w:t>sta poročali</w:t>
      </w:r>
      <w:bookmarkStart w:id="0" w:name="_GoBack"/>
      <w:bookmarkEnd w:id="0"/>
      <w:r w:rsidR="009B194E" w:rsidRPr="008505FB">
        <w:rPr>
          <w:rFonts w:ascii="Arial" w:hAnsi="Arial" w:cs="Arial"/>
          <w:b/>
          <w:sz w:val="20"/>
          <w:szCs w:val="20"/>
        </w:rPr>
        <w:t xml:space="preserve"> ga. </w:t>
      </w:r>
      <w:r w:rsidRPr="008505FB">
        <w:rPr>
          <w:rFonts w:ascii="Arial" w:hAnsi="Arial" w:cs="Arial"/>
          <w:b/>
          <w:sz w:val="20"/>
          <w:szCs w:val="20"/>
        </w:rPr>
        <w:t xml:space="preserve">Nataša Kristan </w:t>
      </w:r>
      <w:proofErr w:type="spellStart"/>
      <w:r w:rsidRPr="008505FB">
        <w:rPr>
          <w:rFonts w:ascii="Arial" w:hAnsi="Arial" w:cs="Arial"/>
          <w:b/>
          <w:sz w:val="20"/>
          <w:szCs w:val="20"/>
        </w:rPr>
        <w:t>Primšar</w:t>
      </w:r>
      <w:proofErr w:type="spellEnd"/>
      <w:r w:rsidRPr="008505FB">
        <w:rPr>
          <w:rFonts w:ascii="Arial" w:hAnsi="Arial" w:cs="Arial"/>
          <w:b/>
          <w:sz w:val="20"/>
          <w:szCs w:val="20"/>
        </w:rPr>
        <w:t xml:space="preserve">, </w:t>
      </w:r>
      <w:r w:rsidR="009B194E" w:rsidRPr="008505FB">
        <w:rPr>
          <w:rFonts w:ascii="Arial" w:hAnsi="Arial" w:cs="Arial"/>
          <w:b/>
          <w:sz w:val="20"/>
          <w:szCs w:val="20"/>
        </w:rPr>
        <w:t xml:space="preserve">vodja </w:t>
      </w:r>
      <w:proofErr w:type="spellStart"/>
      <w:r w:rsidR="009B194E" w:rsidRPr="008505FB">
        <w:rPr>
          <w:rFonts w:ascii="Arial" w:hAnsi="Arial" w:cs="Arial"/>
          <w:b/>
          <w:sz w:val="20"/>
          <w:szCs w:val="20"/>
        </w:rPr>
        <w:t>Medpodjetiniškega</w:t>
      </w:r>
      <w:proofErr w:type="spellEnd"/>
      <w:r w:rsidR="009B194E" w:rsidRPr="008505FB">
        <w:rPr>
          <w:rFonts w:ascii="Arial" w:hAnsi="Arial" w:cs="Arial"/>
          <w:b/>
          <w:sz w:val="20"/>
          <w:szCs w:val="20"/>
        </w:rPr>
        <w:t xml:space="preserve"> izobraževalnega cent</w:t>
      </w:r>
      <w:r w:rsidRPr="008505FB">
        <w:rPr>
          <w:rFonts w:ascii="Arial" w:hAnsi="Arial" w:cs="Arial"/>
          <w:b/>
          <w:sz w:val="20"/>
          <w:szCs w:val="20"/>
        </w:rPr>
        <w:t>r</w:t>
      </w:r>
      <w:r w:rsidR="009B194E" w:rsidRPr="008505FB">
        <w:rPr>
          <w:rFonts w:ascii="Arial" w:hAnsi="Arial" w:cs="Arial"/>
          <w:b/>
          <w:sz w:val="20"/>
          <w:szCs w:val="20"/>
        </w:rPr>
        <w:t>a</w:t>
      </w:r>
      <w:r w:rsidRPr="008505FB">
        <w:rPr>
          <w:rFonts w:ascii="Arial" w:hAnsi="Arial" w:cs="Arial"/>
          <w:b/>
          <w:sz w:val="20"/>
          <w:szCs w:val="20"/>
        </w:rPr>
        <w:t xml:space="preserve"> Kranj in </w:t>
      </w:r>
      <w:r w:rsidR="009B194E" w:rsidRPr="008505FB">
        <w:rPr>
          <w:rFonts w:ascii="Arial" w:hAnsi="Arial" w:cs="Arial"/>
          <w:b/>
          <w:sz w:val="20"/>
          <w:szCs w:val="20"/>
        </w:rPr>
        <w:t>ga. Branka Jarc Kovačič iz Višje strokovne šole Šolskega centra Kranj.</w:t>
      </w:r>
    </w:p>
    <w:p w:rsidR="009B194E" w:rsidRPr="008505FB" w:rsidRDefault="009B194E" w:rsidP="00C44AF6">
      <w:pPr>
        <w:autoSpaceDE w:val="0"/>
        <w:autoSpaceDN w:val="0"/>
        <w:adjustRightInd w:val="0"/>
        <w:spacing w:after="0" w:line="240" w:lineRule="auto"/>
        <w:jc w:val="both"/>
        <w:rPr>
          <w:rFonts w:ascii="Arial" w:hAnsi="Arial" w:cs="Arial"/>
          <w:b/>
          <w:sz w:val="20"/>
          <w:szCs w:val="20"/>
        </w:rPr>
      </w:pPr>
    </w:p>
    <w:p w:rsidR="009B194E" w:rsidRPr="008505FB" w:rsidRDefault="009B194E" w:rsidP="009B194E">
      <w:pPr>
        <w:spacing w:after="0" w:line="240" w:lineRule="auto"/>
        <w:jc w:val="both"/>
        <w:rPr>
          <w:rFonts w:ascii="Arial" w:hAnsi="Arial" w:cs="Arial"/>
          <w:sz w:val="20"/>
          <w:szCs w:val="20"/>
        </w:rPr>
      </w:pPr>
      <w:r w:rsidRPr="008505FB">
        <w:rPr>
          <w:rFonts w:ascii="Arial" w:hAnsi="Arial" w:cs="Arial"/>
          <w:b/>
          <w:sz w:val="20"/>
          <w:szCs w:val="20"/>
        </w:rPr>
        <w:t xml:space="preserve">Srečanje o zraku je zaokrožila dr. Lučka Kajfež Bogataj, častna občanka MO Kranj, ki je poudarila, da je kakovost okolja pogoj za kakovost življenja. </w:t>
      </w:r>
      <w:r w:rsidR="002C71E6" w:rsidRPr="008505FB">
        <w:rPr>
          <w:rFonts w:ascii="Arial" w:hAnsi="Arial" w:cs="Arial"/>
          <w:b/>
          <w:color w:val="000000"/>
          <w:sz w:val="20"/>
          <w:szCs w:val="20"/>
        </w:rPr>
        <w:t xml:space="preserve">Kakovostno okolje je </w:t>
      </w:r>
      <w:r w:rsidRPr="008505FB">
        <w:rPr>
          <w:rFonts w:ascii="Arial" w:hAnsi="Arial" w:cs="Arial"/>
          <w:b/>
          <w:color w:val="000000"/>
          <w:sz w:val="20"/>
          <w:szCs w:val="20"/>
        </w:rPr>
        <w:t>temelj za gospodarske ak</w:t>
      </w:r>
      <w:r w:rsidR="0060272F">
        <w:rPr>
          <w:rFonts w:ascii="Arial" w:hAnsi="Arial" w:cs="Arial"/>
          <w:b/>
          <w:color w:val="000000"/>
          <w:sz w:val="20"/>
          <w:szCs w:val="20"/>
        </w:rPr>
        <w:t>tivnost, k</w:t>
      </w:r>
      <w:r w:rsidR="002C71E6" w:rsidRPr="008505FB">
        <w:rPr>
          <w:rFonts w:ascii="Arial" w:hAnsi="Arial" w:cs="Arial"/>
          <w:b/>
          <w:color w:val="000000"/>
          <w:sz w:val="20"/>
          <w:szCs w:val="20"/>
        </w:rPr>
        <w:t>akovosti življenja pa</w:t>
      </w:r>
      <w:r w:rsidRPr="008505FB">
        <w:rPr>
          <w:rFonts w:ascii="Arial" w:hAnsi="Arial" w:cs="Arial"/>
          <w:b/>
          <w:color w:val="000000"/>
          <w:sz w:val="20"/>
          <w:szCs w:val="20"/>
        </w:rPr>
        <w:t xml:space="preserve"> ne moremo imeti brez ohranjenih ekosistemov, brez varnosti in brez zdravega gospodarstva.</w:t>
      </w:r>
    </w:p>
    <w:p w:rsidR="009B194E" w:rsidRPr="008505FB" w:rsidRDefault="009B194E" w:rsidP="00C44AF6">
      <w:pPr>
        <w:autoSpaceDE w:val="0"/>
        <w:autoSpaceDN w:val="0"/>
        <w:adjustRightInd w:val="0"/>
        <w:spacing w:after="0" w:line="240" w:lineRule="auto"/>
        <w:jc w:val="both"/>
        <w:rPr>
          <w:rFonts w:ascii="Arial" w:hAnsi="Arial" w:cs="Arial"/>
          <w:b/>
          <w:sz w:val="20"/>
          <w:szCs w:val="20"/>
        </w:rPr>
      </w:pPr>
    </w:p>
    <w:p w:rsidR="00222825" w:rsidRPr="008505FB" w:rsidRDefault="00222825" w:rsidP="00222825">
      <w:pPr>
        <w:spacing w:after="0" w:line="240" w:lineRule="auto"/>
        <w:jc w:val="both"/>
        <w:rPr>
          <w:rFonts w:ascii="Arial" w:hAnsi="Arial" w:cs="Arial"/>
          <w:b/>
          <w:sz w:val="20"/>
          <w:szCs w:val="20"/>
        </w:rPr>
      </w:pPr>
    </w:p>
    <w:p w:rsidR="00222825" w:rsidRPr="008505FB" w:rsidRDefault="00222825" w:rsidP="00222825">
      <w:pPr>
        <w:spacing w:after="0" w:line="240" w:lineRule="auto"/>
        <w:jc w:val="both"/>
        <w:rPr>
          <w:rFonts w:ascii="Arial" w:hAnsi="Arial" w:cs="Arial"/>
          <w:b/>
          <w:sz w:val="20"/>
          <w:szCs w:val="20"/>
        </w:rPr>
      </w:pPr>
    </w:p>
    <w:p w:rsidR="00222825" w:rsidRPr="008505FB" w:rsidRDefault="00222825" w:rsidP="00222825">
      <w:pPr>
        <w:spacing w:after="0" w:line="240" w:lineRule="auto"/>
        <w:jc w:val="both"/>
        <w:rPr>
          <w:rFonts w:ascii="Arial" w:hAnsi="Arial" w:cs="Arial"/>
          <w:b/>
          <w:sz w:val="20"/>
          <w:szCs w:val="20"/>
        </w:rPr>
      </w:pPr>
    </w:p>
    <w:p w:rsidR="00E71ECC" w:rsidRPr="008505FB" w:rsidRDefault="00E71ECC" w:rsidP="00222825">
      <w:pPr>
        <w:spacing w:after="0" w:line="240" w:lineRule="auto"/>
        <w:jc w:val="both"/>
        <w:rPr>
          <w:rFonts w:ascii="Arial" w:hAnsi="Arial" w:cs="Arial"/>
          <w:b/>
          <w:sz w:val="20"/>
          <w:szCs w:val="20"/>
        </w:rPr>
      </w:pPr>
    </w:p>
    <w:p w:rsidR="00E71ECC" w:rsidRPr="008505FB" w:rsidRDefault="00E71ECC" w:rsidP="00222825">
      <w:pPr>
        <w:spacing w:after="0" w:line="240" w:lineRule="auto"/>
        <w:jc w:val="both"/>
        <w:rPr>
          <w:rFonts w:ascii="Arial" w:hAnsi="Arial" w:cs="Arial"/>
          <w:b/>
          <w:sz w:val="20"/>
          <w:szCs w:val="20"/>
        </w:rPr>
      </w:pPr>
    </w:p>
    <w:p w:rsidR="00222825" w:rsidRPr="008505FB" w:rsidRDefault="00222825" w:rsidP="00222825">
      <w:pPr>
        <w:spacing w:after="0" w:line="240" w:lineRule="auto"/>
        <w:jc w:val="both"/>
        <w:rPr>
          <w:rFonts w:ascii="Arial" w:hAnsi="Arial" w:cs="Arial"/>
          <w:b/>
          <w:sz w:val="20"/>
          <w:szCs w:val="20"/>
        </w:rPr>
      </w:pPr>
      <w:r w:rsidRPr="008505FB">
        <w:rPr>
          <w:rFonts w:ascii="Arial" w:hAnsi="Arial" w:cs="Arial"/>
          <w:b/>
          <w:sz w:val="20"/>
          <w:szCs w:val="20"/>
        </w:rPr>
        <w:t>Za izboljšanje kakovosti zraka je nujno povezovanje znanosti, politike in javnosti (</w:t>
      </w:r>
      <w:r w:rsidR="00E805A5" w:rsidRPr="008505FB">
        <w:rPr>
          <w:rFonts w:ascii="Arial" w:hAnsi="Arial" w:cs="Arial"/>
          <w:b/>
          <w:sz w:val="20"/>
          <w:szCs w:val="20"/>
        </w:rPr>
        <w:t xml:space="preserve">mag. </w:t>
      </w:r>
      <w:r w:rsidRPr="008505FB">
        <w:rPr>
          <w:rFonts w:ascii="Arial" w:hAnsi="Arial" w:cs="Arial"/>
          <w:b/>
          <w:sz w:val="20"/>
          <w:szCs w:val="20"/>
        </w:rPr>
        <w:t>Nataša Kovač, Agencija RS za okolje)</w:t>
      </w:r>
    </w:p>
    <w:p w:rsidR="00222825" w:rsidRPr="008505FB" w:rsidRDefault="00222825" w:rsidP="00222825">
      <w:pPr>
        <w:autoSpaceDE w:val="0"/>
        <w:autoSpaceDN w:val="0"/>
        <w:adjustRightInd w:val="0"/>
        <w:spacing w:after="0" w:line="240" w:lineRule="auto"/>
        <w:jc w:val="both"/>
        <w:rPr>
          <w:rFonts w:ascii="Arial" w:hAnsi="Arial" w:cs="Arial"/>
          <w:sz w:val="20"/>
          <w:szCs w:val="20"/>
        </w:rPr>
      </w:pPr>
      <w:r w:rsidRPr="008505FB">
        <w:rPr>
          <w:rFonts w:ascii="Arial" w:hAnsi="Arial" w:cs="Arial"/>
          <w:sz w:val="20"/>
          <w:szCs w:val="20"/>
        </w:rPr>
        <w:t>Po podatkih Svetovne zdravstvene organizacije je približno 90 % prebivalstva EU izpostavljenega povišanim koncentracijam delcev ter policikličnim aromatskim ogljikovodikom (</w:t>
      </w:r>
      <w:proofErr w:type="spellStart"/>
      <w:r w:rsidRPr="008505FB">
        <w:rPr>
          <w:rFonts w:ascii="Arial" w:hAnsi="Arial" w:cs="Arial"/>
          <w:sz w:val="20"/>
          <w:szCs w:val="20"/>
        </w:rPr>
        <w:t>benzo</w:t>
      </w:r>
      <w:proofErr w:type="spellEnd"/>
      <w:r w:rsidRPr="008505FB">
        <w:rPr>
          <w:rFonts w:ascii="Arial" w:hAnsi="Arial" w:cs="Arial"/>
          <w:sz w:val="20"/>
          <w:szCs w:val="20"/>
        </w:rPr>
        <w:t xml:space="preserve">-a- </w:t>
      </w:r>
      <w:proofErr w:type="spellStart"/>
      <w:r w:rsidRPr="008505FB">
        <w:rPr>
          <w:rFonts w:ascii="Arial" w:hAnsi="Arial" w:cs="Arial"/>
          <w:sz w:val="20"/>
          <w:szCs w:val="20"/>
        </w:rPr>
        <w:t>piren</w:t>
      </w:r>
      <w:proofErr w:type="spellEnd"/>
      <w:r w:rsidRPr="008505FB">
        <w:rPr>
          <w:rFonts w:ascii="Arial" w:hAnsi="Arial" w:cs="Arial"/>
          <w:sz w:val="20"/>
          <w:szCs w:val="20"/>
        </w:rPr>
        <w:t>) v zunanjem zraku. Nevarnost za zdravje ljudi predstavljajo tudi povišane koncentracije ozona, predvsem v vročih poletnih mesecih. Ker onesnažen zrak pomeni strošek za davkoplačevalce, njegova kakovost v  veliki meri vpliva na oblikovanje javnega mnenja. Nedavne javnomnenjske raziskave jasno kažejo, da je evropska javnost  zaskrbljena</w:t>
      </w:r>
      <w:r w:rsidR="00E71ECC" w:rsidRPr="008505FB">
        <w:rPr>
          <w:rFonts w:ascii="Arial" w:hAnsi="Arial" w:cs="Arial"/>
          <w:sz w:val="20"/>
          <w:szCs w:val="20"/>
        </w:rPr>
        <w:t xml:space="preserve"> zaradi onesnaženega zraka</w:t>
      </w:r>
      <w:r w:rsidR="000B4754" w:rsidRPr="008505FB">
        <w:rPr>
          <w:rFonts w:ascii="Arial" w:hAnsi="Arial" w:cs="Arial"/>
          <w:sz w:val="20"/>
          <w:szCs w:val="20"/>
        </w:rPr>
        <w:t xml:space="preserve">, kar dodatno podkrepi </w:t>
      </w:r>
      <w:r w:rsidRPr="008505FB">
        <w:rPr>
          <w:rFonts w:ascii="Arial" w:hAnsi="Arial" w:cs="Arial"/>
          <w:sz w:val="20"/>
          <w:szCs w:val="20"/>
        </w:rPr>
        <w:t>dejstvo,  da je skoraj vsak peti Ev</w:t>
      </w:r>
      <w:r w:rsidR="000B4754" w:rsidRPr="008505FB">
        <w:rPr>
          <w:rFonts w:ascii="Arial" w:hAnsi="Arial" w:cs="Arial"/>
          <w:sz w:val="20"/>
          <w:szCs w:val="20"/>
        </w:rPr>
        <w:t>ropejec podvržen obolenju dihal. Pri tem</w:t>
      </w:r>
      <w:r w:rsidRPr="008505FB">
        <w:rPr>
          <w:rFonts w:ascii="Arial" w:hAnsi="Arial" w:cs="Arial"/>
          <w:sz w:val="20"/>
          <w:szCs w:val="20"/>
        </w:rPr>
        <w:t xml:space="preserve"> seveda ni nujno, da so vsa obolenja nujno povezana s slabo kakovostjo zraka. Kakovost zraka v veliki meri vpliva na kakovost tal in s tem na kakovost hrane,  na kakovost površinskih in podzemnih voda,  ki so vir pitne vode, na rabo energentov ter na materiale</w:t>
      </w:r>
      <w:r w:rsidR="000B4754" w:rsidRPr="008505FB">
        <w:rPr>
          <w:rFonts w:ascii="Arial" w:hAnsi="Arial" w:cs="Arial"/>
          <w:sz w:val="20"/>
          <w:szCs w:val="20"/>
        </w:rPr>
        <w:t xml:space="preserve"> (korozija)</w:t>
      </w:r>
      <w:r w:rsidRPr="008505FB">
        <w:rPr>
          <w:rFonts w:ascii="Arial" w:hAnsi="Arial" w:cs="Arial"/>
          <w:sz w:val="20"/>
          <w:szCs w:val="20"/>
        </w:rPr>
        <w:t>. Vse to pa so ključni naravni viri, ki vplivajo na zdravje ljudi in splošno družbeno blaginjo. Zato je za izboljšanje kakovosti zraka nujno povezovanje pol</w:t>
      </w:r>
      <w:r w:rsidR="000B4754" w:rsidRPr="008505FB">
        <w:rPr>
          <w:rFonts w:ascii="Arial" w:hAnsi="Arial" w:cs="Arial"/>
          <w:sz w:val="20"/>
          <w:szCs w:val="20"/>
        </w:rPr>
        <w:t>itik in sodelovanje različnih deležnikov</w:t>
      </w:r>
      <w:r w:rsidRPr="008505FB">
        <w:rPr>
          <w:rFonts w:ascii="Arial" w:hAnsi="Arial" w:cs="Arial"/>
          <w:sz w:val="20"/>
          <w:szCs w:val="20"/>
        </w:rPr>
        <w:t xml:space="preserve"> – politike, znanosti in javnosti. Dejstvo je, da  potrebujemo strukturiran premik k zelenemu gospodarstvu, zeleni potrošnji in trajnostnim vzorcem vedenja.</w:t>
      </w:r>
      <w:r w:rsidR="000B4754" w:rsidRPr="008505FB">
        <w:rPr>
          <w:rFonts w:ascii="Arial" w:hAnsi="Arial" w:cs="Arial"/>
          <w:sz w:val="20"/>
          <w:szCs w:val="20"/>
        </w:rPr>
        <w:t xml:space="preserve"> Zato moramo k obravnavanju kakovosti zraka pristopiti celovito, tudi z upoštevanjem ekonomskih in socialnih determinant razvoja.</w:t>
      </w:r>
      <w:r w:rsidRPr="008505FB">
        <w:rPr>
          <w:rFonts w:ascii="Arial" w:hAnsi="Arial" w:cs="Arial"/>
          <w:sz w:val="20"/>
          <w:szCs w:val="20"/>
        </w:rPr>
        <w:t xml:space="preserve"> Pogosto so lokalne in</w:t>
      </w:r>
      <w:r w:rsidR="000B4754" w:rsidRPr="008505FB">
        <w:rPr>
          <w:rFonts w:ascii="Arial" w:hAnsi="Arial" w:cs="Arial"/>
          <w:sz w:val="20"/>
          <w:szCs w:val="20"/>
        </w:rPr>
        <w:t xml:space="preserve"> regionalne oblasti tiste, ki</w:t>
      </w:r>
      <w:r w:rsidRPr="008505FB">
        <w:rPr>
          <w:rFonts w:ascii="Arial" w:hAnsi="Arial" w:cs="Arial"/>
          <w:sz w:val="20"/>
          <w:szCs w:val="20"/>
        </w:rPr>
        <w:t xml:space="preserve"> politike uporabljajo v praksi in se ob tem spopadajo z vsakodnevnimi izzivi, ki so posledica slabe kakovosti zraka. Zato je povezovanje lokalnih </w:t>
      </w:r>
      <w:r w:rsidR="000B4754" w:rsidRPr="008505FB">
        <w:rPr>
          <w:rFonts w:ascii="Arial" w:hAnsi="Arial" w:cs="Arial"/>
          <w:sz w:val="20"/>
          <w:szCs w:val="20"/>
        </w:rPr>
        <w:t xml:space="preserve">in državnih </w:t>
      </w:r>
      <w:r w:rsidRPr="008505FB">
        <w:rPr>
          <w:rFonts w:ascii="Arial" w:hAnsi="Arial" w:cs="Arial"/>
          <w:sz w:val="20"/>
          <w:szCs w:val="20"/>
        </w:rPr>
        <w:t>oblasti, izm</w:t>
      </w:r>
      <w:r w:rsidR="000B4754" w:rsidRPr="008505FB">
        <w:rPr>
          <w:rFonts w:ascii="Arial" w:hAnsi="Arial" w:cs="Arial"/>
          <w:sz w:val="20"/>
          <w:szCs w:val="20"/>
        </w:rPr>
        <w:t>enjava izkušenj</w:t>
      </w:r>
      <w:r w:rsidRPr="008505FB">
        <w:rPr>
          <w:rFonts w:ascii="Arial" w:hAnsi="Arial" w:cs="Arial"/>
          <w:sz w:val="20"/>
          <w:szCs w:val="20"/>
        </w:rPr>
        <w:t>, idej in rešitev izjemno pomembno. S tem pridobimo nova orodja za doseganje zakonodajnih ciljev, izboljša pa se tudi obveščenost prebivalcev ter posledično zmanjša vpliv onesnaženega zraka na zdravje ljudi.</w:t>
      </w:r>
    </w:p>
    <w:p w:rsidR="00CC49E8" w:rsidRPr="008505FB" w:rsidRDefault="00CC49E8" w:rsidP="00CC49E8">
      <w:pPr>
        <w:rPr>
          <w:b/>
        </w:rPr>
      </w:pPr>
    </w:p>
    <w:p w:rsidR="00C864CF" w:rsidRPr="008505FB" w:rsidRDefault="00C864CF" w:rsidP="002774A8">
      <w:pPr>
        <w:autoSpaceDE w:val="0"/>
        <w:autoSpaceDN w:val="0"/>
        <w:adjustRightInd w:val="0"/>
        <w:spacing w:after="0" w:line="240" w:lineRule="auto"/>
        <w:jc w:val="both"/>
        <w:rPr>
          <w:rFonts w:ascii="Arial" w:hAnsi="Arial" w:cs="Arial"/>
          <w:b/>
          <w:bCs/>
          <w:sz w:val="20"/>
          <w:szCs w:val="20"/>
        </w:rPr>
      </w:pPr>
      <w:r w:rsidRPr="008505FB">
        <w:rPr>
          <w:rFonts w:ascii="Arial" w:hAnsi="Arial" w:cs="Arial"/>
          <w:b/>
          <w:bCs/>
          <w:sz w:val="20"/>
          <w:szCs w:val="20"/>
        </w:rPr>
        <w:t xml:space="preserve">Podnebne spremembe vplivajo tako na kakovost zraka kot na zdravje ljudi </w:t>
      </w:r>
      <w:r w:rsidR="000B4754" w:rsidRPr="008505FB">
        <w:rPr>
          <w:rFonts w:ascii="Arial" w:hAnsi="Arial" w:cs="Arial"/>
          <w:b/>
          <w:bCs/>
          <w:sz w:val="20"/>
          <w:szCs w:val="20"/>
        </w:rPr>
        <w:t xml:space="preserve"> (</w:t>
      </w:r>
      <w:r w:rsidR="00E805A5" w:rsidRPr="008505FB">
        <w:rPr>
          <w:rFonts w:ascii="Arial" w:hAnsi="Arial" w:cs="Arial"/>
          <w:b/>
          <w:bCs/>
          <w:sz w:val="20"/>
          <w:szCs w:val="20"/>
        </w:rPr>
        <w:t xml:space="preserve">mag. </w:t>
      </w:r>
      <w:r w:rsidR="000B4754" w:rsidRPr="008505FB">
        <w:rPr>
          <w:rFonts w:ascii="Arial" w:hAnsi="Arial" w:cs="Arial"/>
          <w:b/>
          <w:bCs/>
          <w:sz w:val="20"/>
          <w:szCs w:val="20"/>
        </w:rPr>
        <w:t>Tanja Cegnar,</w:t>
      </w:r>
      <w:r w:rsidR="000B4754" w:rsidRPr="008505FB">
        <w:rPr>
          <w:rFonts w:ascii="Arial" w:hAnsi="Arial" w:cs="Arial"/>
          <w:b/>
          <w:sz w:val="20"/>
          <w:szCs w:val="20"/>
        </w:rPr>
        <w:t xml:space="preserve"> Agencija RS za okolje</w:t>
      </w:r>
      <w:r w:rsidR="002774A8" w:rsidRPr="008505FB">
        <w:rPr>
          <w:rFonts w:ascii="Arial" w:hAnsi="Arial" w:cs="Arial"/>
          <w:b/>
          <w:bCs/>
          <w:sz w:val="20"/>
          <w:szCs w:val="20"/>
        </w:rPr>
        <w:t>)</w:t>
      </w:r>
      <w:r w:rsidR="000B4754" w:rsidRPr="008505FB">
        <w:rPr>
          <w:rFonts w:ascii="Arial" w:hAnsi="Arial" w:cs="Arial"/>
          <w:b/>
          <w:bCs/>
          <w:sz w:val="20"/>
          <w:szCs w:val="20"/>
        </w:rPr>
        <w:t xml:space="preserve"> </w:t>
      </w:r>
    </w:p>
    <w:p w:rsidR="00C864CF" w:rsidRPr="008505FB" w:rsidRDefault="00C864CF" w:rsidP="002774A8">
      <w:pPr>
        <w:spacing w:after="0" w:line="240" w:lineRule="auto"/>
        <w:jc w:val="both"/>
        <w:rPr>
          <w:rFonts w:ascii="Arial" w:hAnsi="Arial" w:cs="Arial"/>
          <w:sz w:val="20"/>
          <w:szCs w:val="20"/>
        </w:rPr>
      </w:pPr>
      <w:r w:rsidRPr="008505FB">
        <w:rPr>
          <w:rFonts w:ascii="Arial" w:hAnsi="Arial" w:cs="Arial"/>
          <w:sz w:val="20"/>
          <w:szCs w:val="20"/>
        </w:rPr>
        <w:t xml:space="preserve">Ozon, metan, delci in dušikovi oksidi, ki so glavna onesnaževala zraka, poleg ogljikovega dioksida vplivajo na globalno segrevanje Zemlje ter toplotno bilanco planeta. Številne raziskave potrjujejo, da lahko s kombiniranjem ukrepov za izboljšanje kakovosti zraka, za blaženje podnebnih sprememb in predvsem prilagajanjem nanje, dosežemo dolgoročne učinke. Zavedati se moramo, da je prilagajanje na podnebne spremembe za Slovenijo vsaj tako pomembno kot blaženje podnebnih sprememb. Na Gorenjskem </w:t>
      </w:r>
      <w:r w:rsidR="000B4754" w:rsidRPr="008505FB">
        <w:rPr>
          <w:rFonts w:ascii="Arial" w:hAnsi="Arial" w:cs="Arial"/>
          <w:sz w:val="20"/>
          <w:szCs w:val="20"/>
        </w:rPr>
        <w:t xml:space="preserve">Agencija RS za okolje spremlja </w:t>
      </w:r>
      <w:r w:rsidRPr="008505FB">
        <w:rPr>
          <w:rFonts w:ascii="Arial" w:hAnsi="Arial" w:cs="Arial"/>
          <w:sz w:val="20"/>
          <w:szCs w:val="20"/>
        </w:rPr>
        <w:t>koncentracijo PM</w:t>
      </w:r>
      <w:r w:rsidRPr="008505FB">
        <w:rPr>
          <w:rFonts w:ascii="Arial" w:hAnsi="Arial" w:cs="Arial"/>
          <w:sz w:val="20"/>
          <w:szCs w:val="20"/>
          <w:vertAlign w:val="subscript"/>
        </w:rPr>
        <w:t>10</w:t>
      </w:r>
      <w:r w:rsidRPr="008505FB">
        <w:rPr>
          <w:rFonts w:ascii="Arial" w:hAnsi="Arial" w:cs="Arial"/>
          <w:sz w:val="20"/>
          <w:szCs w:val="20"/>
        </w:rPr>
        <w:t xml:space="preserve"> </w:t>
      </w:r>
      <w:r w:rsidR="000B4754" w:rsidRPr="008505FB">
        <w:rPr>
          <w:rFonts w:ascii="Arial" w:hAnsi="Arial" w:cs="Arial"/>
          <w:sz w:val="20"/>
          <w:szCs w:val="20"/>
        </w:rPr>
        <w:t xml:space="preserve">na merilnem mestu </w:t>
      </w:r>
      <w:r w:rsidRPr="008505FB">
        <w:rPr>
          <w:rFonts w:ascii="Arial" w:hAnsi="Arial" w:cs="Arial"/>
          <w:sz w:val="20"/>
          <w:szCs w:val="20"/>
        </w:rPr>
        <w:t xml:space="preserve">v Kranju, na Krvavcu pa opravljamo meritve koncentracije ozona in CO. V Kranju meritve kažejo, da je zrak prevečkrat prekomerno onesnažen z delci. Številke se iz leta v leto v odvisnosti od vremenskih razmer sicer spreminjajo, a v letu 2011 je bila v Kranju dnevna mejna vrednost za delce presežena 55 krat – dovoljenih pa je 35 preseganj. Raziskave kažejo, da onesnaženost zraka z delci škodi zdravju, zato so z zdravstvenega vidika koristni vsi napori in ukrepi za zmanjšanje onesnaženosti zraka.  </w:t>
      </w:r>
    </w:p>
    <w:p w:rsidR="002774A8" w:rsidRPr="008505FB" w:rsidRDefault="002774A8" w:rsidP="002774A8">
      <w:pPr>
        <w:autoSpaceDE w:val="0"/>
        <w:autoSpaceDN w:val="0"/>
        <w:adjustRightInd w:val="0"/>
        <w:spacing w:after="0" w:line="240" w:lineRule="auto"/>
        <w:rPr>
          <w:rFonts w:ascii="Arial" w:eastAsia="@Arial Unicode MS" w:hAnsi="Arial" w:cs="Arial"/>
          <w:b/>
          <w:bCs/>
          <w:sz w:val="20"/>
          <w:szCs w:val="20"/>
        </w:rPr>
      </w:pPr>
    </w:p>
    <w:p w:rsidR="002774A8" w:rsidRPr="008505FB" w:rsidRDefault="002774A8" w:rsidP="000B4754">
      <w:pPr>
        <w:autoSpaceDE w:val="0"/>
        <w:autoSpaceDN w:val="0"/>
        <w:adjustRightInd w:val="0"/>
        <w:spacing w:after="0" w:line="240" w:lineRule="auto"/>
        <w:rPr>
          <w:rFonts w:ascii="Arial" w:eastAsia="@Arial Unicode MS" w:hAnsi="Arial" w:cs="Arial"/>
          <w:b/>
          <w:bCs/>
          <w:sz w:val="20"/>
          <w:szCs w:val="20"/>
        </w:rPr>
      </w:pPr>
    </w:p>
    <w:p w:rsidR="00782AD2" w:rsidRPr="008505FB" w:rsidRDefault="002774A8" w:rsidP="002774A8">
      <w:pPr>
        <w:autoSpaceDE w:val="0"/>
        <w:autoSpaceDN w:val="0"/>
        <w:adjustRightInd w:val="0"/>
        <w:spacing w:after="0" w:line="240" w:lineRule="auto"/>
        <w:jc w:val="both"/>
        <w:rPr>
          <w:rFonts w:ascii="Arial" w:hAnsi="Arial" w:cs="Arial"/>
          <w:b/>
          <w:color w:val="000000"/>
          <w:sz w:val="20"/>
          <w:szCs w:val="20"/>
        </w:rPr>
      </w:pPr>
      <w:r w:rsidRPr="008505FB">
        <w:rPr>
          <w:rFonts w:ascii="Arial" w:hAnsi="Arial" w:cs="Arial"/>
          <w:b/>
          <w:color w:val="000000"/>
          <w:sz w:val="20"/>
          <w:szCs w:val="20"/>
        </w:rPr>
        <w:t xml:space="preserve">Za občino Kranj in sosednjo Škofjo Loko, kakor tudi za celotno </w:t>
      </w:r>
      <w:r w:rsidR="000B4754" w:rsidRPr="008505FB">
        <w:rPr>
          <w:rFonts w:ascii="Arial" w:hAnsi="Arial" w:cs="Arial"/>
          <w:b/>
          <w:color w:val="000000"/>
          <w:sz w:val="20"/>
          <w:szCs w:val="20"/>
        </w:rPr>
        <w:t xml:space="preserve">Gorenjsko </w:t>
      </w:r>
      <w:r w:rsidRPr="008505FB">
        <w:rPr>
          <w:rFonts w:ascii="Arial" w:hAnsi="Arial" w:cs="Arial"/>
          <w:b/>
          <w:color w:val="000000"/>
          <w:sz w:val="20"/>
          <w:szCs w:val="20"/>
        </w:rPr>
        <w:t>regijo lahko rečemo</w:t>
      </w:r>
      <w:r w:rsidR="000B4754" w:rsidRPr="008505FB">
        <w:rPr>
          <w:rFonts w:ascii="Arial" w:hAnsi="Arial" w:cs="Arial"/>
          <w:b/>
          <w:color w:val="000000"/>
          <w:sz w:val="20"/>
          <w:szCs w:val="20"/>
        </w:rPr>
        <w:t>,</w:t>
      </w:r>
      <w:r w:rsidRPr="008505FB">
        <w:rPr>
          <w:rFonts w:ascii="Arial" w:hAnsi="Arial" w:cs="Arial"/>
          <w:b/>
          <w:color w:val="000000"/>
          <w:sz w:val="20"/>
          <w:szCs w:val="20"/>
        </w:rPr>
        <w:t xml:space="preserve"> da ima kar veliko št</w:t>
      </w:r>
      <w:r w:rsidR="000B4754" w:rsidRPr="008505FB">
        <w:rPr>
          <w:rFonts w:ascii="Arial" w:hAnsi="Arial" w:cs="Arial"/>
          <w:b/>
          <w:color w:val="000000"/>
          <w:sz w:val="20"/>
          <w:szCs w:val="20"/>
        </w:rPr>
        <w:t>evilo industrijskih virov izpustov</w:t>
      </w:r>
      <w:r w:rsidRPr="008505FB">
        <w:rPr>
          <w:rFonts w:ascii="Arial" w:hAnsi="Arial" w:cs="Arial"/>
          <w:b/>
          <w:color w:val="000000"/>
          <w:sz w:val="20"/>
          <w:szCs w:val="20"/>
        </w:rPr>
        <w:t xml:space="preserve">, vendar načeloma </w:t>
      </w:r>
      <w:r w:rsidR="000B4754" w:rsidRPr="008505FB">
        <w:rPr>
          <w:rFonts w:ascii="Arial" w:hAnsi="Arial" w:cs="Arial"/>
          <w:b/>
          <w:color w:val="000000"/>
          <w:sz w:val="20"/>
          <w:szCs w:val="20"/>
        </w:rPr>
        <w:t>ti niso izrazito visoki</w:t>
      </w:r>
      <w:r w:rsidR="00C44AF6" w:rsidRPr="008505FB">
        <w:rPr>
          <w:rFonts w:ascii="Arial" w:hAnsi="Arial" w:cs="Arial"/>
          <w:b/>
          <w:color w:val="000000"/>
          <w:sz w:val="20"/>
          <w:szCs w:val="20"/>
        </w:rPr>
        <w:t xml:space="preserve"> (Bojan Rode, A</w:t>
      </w:r>
      <w:r w:rsidR="00782AD2" w:rsidRPr="008505FB">
        <w:rPr>
          <w:rFonts w:ascii="Arial" w:hAnsi="Arial" w:cs="Arial"/>
          <w:b/>
          <w:color w:val="000000"/>
          <w:sz w:val="20"/>
          <w:szCs w:val="20"/>
        </w:rPr>
        <w:t>g</w:t>
      </w:r>
      <w:r w:rsidR="00C44AF6" w:rsidRPr="008505FB">
        <w:rPr>
          <w:rFonts w:ascii="Arial" w:hAnsi="Arial" w:cs="Arial"/>
          <w:b/>
          <w:color w:val="000000"/>
          <w:sz w:val="20"/>
          <w:szCs w:val="20"/>
        </w:rPr>
        <w:t>e</w:t>
      </w:r>
      <w:r w:rsidR="00782AD2" w:rsidRPr="008505FB">
        <w:rPr>
          <w:rFonts w:ascii="Arial" w:hAnsi="Arial" w:cs="Arial"/>
          <w:b/>
          <w:color w:val="000000"/>
          <w:sz w:val="20"/>
          <w:szCs w:val="20"/>
        </w:rPr>
        <w:t>ncija RS za okolje</w:t>
      </w:r>
      <w:r w:rsidR="00782AD2" w:rsidRPr="008505FB">
        <w:rPr>
          <w:rFonts w:ascii="Arial" w:hAnsi="Arial" w:cs="Arial"/>
          <w:color w:val="000000"/>
          <w:sz w:val="20"/>
          <w:szCs w:val="20"/>
        </w:rPr>
        <w:t>)</w:t>
      </w:r>
    </w:p>
    <w:p w:rsidR="002774A8" w:rsidRPr="008505FB" w:rsidRDefault="00D26C85" w:rsidP="002774A8">
      <w:pPr>
        <w:autoSpaceDE w:val="0"/>
        <w:autoSpaceDN w:val="0"/>
        <w:adjustRightInd w:val="0"/>
        <w:spacing w:after="0" w:line="240" w:lineRule="auto"/>
        <w:jc w:val="both"/>
        <w:rPr>
          <w:rFonts w:ascii="Arial" w:hAnsi="Arial" w:cs="Arial"/>
          <w:color w:val="000000"/>
          <w:sz w:val="20"/>
          <w:szCs w:val="20"/>
        </w:rPr>
      </w:pPr>
      <w:r w:rsidRPr="008505FB">
        <w:rPr>
          <w:rFonts w:ascii="Arial" w:hAnsi="Arial" w:cs="Arial"/>
          <w:color w:val="000000"/>
          <w:sz w:val="20"/>
          <w:szCs w:val="20"/>
        </w:rPr>
        <w:t xml:space="preserve">Za Gorenjsko regijo je značilno, </w:t>
      </w:r>
      <w:r w:rsidR="002774A8" w:rsidRPr="008505FB">
        <w:rPr>
          <w:rFonts w:ascii="Arial" w:hAnsi="Arial" w:cs="Arial"/>
          <w:color w:val="000000"/>
          <w:sz w:val="20"/>
          <w:szCs w:val="20"/>
        </w:rPr>
        <w:t>da so v izpustih v manjših količinah tudi različne težke kovine, amonij</w:t>
      </w:r>
      <w:r w:rsidR="000B4754" w:rsidRPr="008505FB">
        <w:rPr>
          <w:rFonts w:ascii="Arial" w:hAnsi="Arial" w:cs="Arial"/>
          <w:color w:val="000000"/>
          <w:sz w:val="20"/>
          <w:szCs w:val="20"/>
        </w:rPr>
        <w:t>ak in fluoridi. Prispevek izpustov</w:t>
      </w:r>
      <w:r w:rsidR="002774A8" w:rsidRPr="008505FB">
        <w:rPr>
          <w:rFonts w:ascii="Arial" w:hAnsi="Arial" w:cs="Arial"/>
          <w:color w:val="000000"/>
          <w:sz w:val="20"/>
          <w:szCs w:val="20"/>
        </w:rPr>
        <w:t xml:space="preserve"> iz industrijsk</w:t>
      </w:r>
      <w:r w:rsidR="000B4754" w:rsidRPr="008505FB">
        <w:rPr>
          <w:rFonts w:ascii="Arial" w:hAnsi="Arial" w:cs="Arial"/>
          <w:color w:val="000000"/>
          <w:sz w:val="20"/>
          <w:szCs w:val="20"/>
        </w:rPr>
        <w:t>eg</w:t>
      </w:r>
      <w:r w:rsidRPr="008505FB">
        <w:rPr>
          <w:rFonts w:ascii="Arial" w:hAnsi="Arial" w:cs="Arial"/>
          <w:color w:val="000000"/>
          <w:sz w:val="20"/>
          <w:szCs w:val="20"/>
        </w:rPr>
        <w:t xml:space="preserve">a sektorja </w:t>
      </w:r>
      <w:r w:rsidR="000B4754" w:rsidRPr="008505FB">
        <w:rPr>
          <w:rFonts w:ascii="Arial" w:hAnsi="Arial" w:cs="Arial"/>
          <w:color w:val="000000"/>
          <w:sz w:val="20"/>
          <w:szCs w:val="20"/>
        </w:rPr>
        <w:t>k skupnim izpustom</w:t>
      </w:r>
      <w:r w:rsidR="002774A8" w:rsidRPr="008505FB">
        <w:rPr>
          <w:rFonts w:ascii="Arial" w:hAnsi="Arial" w:cs="Arial"/>
          <w:color w:val="000000"/>
          <w:sz w:val="20"/>
          <w:szCs w:val="20"/>
        </w:rPr>
        <w:t xml:space="preserve"> je majhen, kar pomeni, da k onesnaženju zra</w:t>
      </w:r>
      <w:r w:rsidR="000B4754" w:rsidRPr="008505FB">
        <w:rPr>
          <w:rFonts w:ascii="Arial" w:hAnsi="Arial" w:cs="Arial"/>
          <w:color w:val="000000"/>
          <w:sz w:val="20"/>
          <w:szCs w:val="20"/>
        </w:rPr>
        <w:t>ka večinske deleže prispevajo</w:t>
      </w:r>
      <w:r w:rsidR="002774A8" w:rsidRPr="008505FB">
        <w:rPr>
          <w:rFonts w:ascii="Arial" w:hAnsi="Arial" w:cs="Arial"/>
          <w:color w:val="000000"/>
          <w:sz w:val="20"/>
          <w:szCs w:val="20"/>
        </w:rPr>
        <w:t xml:space="preserve"> drugi viri</w:t>
      </w:r>
      <w:r w:rsidR="000B4754" w:rsidRPr="008505FB">
        <w:rPr>
          <w:rFonts w:ascii="Arial" w:hAnsi="Arial" w:cs="Arial"/>
          <w:color w:val="000000"/>
          <w:sz w:val="20"/>
          <w:szCs w:val="20"/>
        </w:rPr>
        <w:t xml:space="preserve"> in ne industrija</w:t>
      </w:r>
      <w:r w:rsidR="002774A8" w:rsidRPr="008505FB">
        <w:rPr>
          <w:rFonts w:ascii="Arial" w:hAnsi="Arial" w:cs="Arial"/>
          <w:color w:val="000000"/>
          <w:sz w:val="20"/>
          <w:szCs w:val="20"/>
        </w:rPr>
        <w:t>. Lahko tudi rečemo</w:t>
      </w:r>
      <w:r w:rsidR="00782AD2" w:rsidRPr="008505FB">
        <w:rPr>
          <w:rFonts w:ascii="Arial" w:hAnsi="Arial" w:cs="Arial"/>
          <w:color w:val="000000"/>
          <w:sz w:val="20"/>
          <w:szCs w:val="20"/>
        </w:rPr>
        <w:t>, da</w:t>
      </w:r>
      <w:r w:rsidR="002774A8" w:rsidRPr="008505FB">
        <w:rPr>
          <w:rFonts w:ascii="Arial" w:hAnsi="Arial" w:cs="Arial"/>
          <w:color w:val="000000"/>
          <w:sz w:val="20"/>
          <w:szCs w:val="20"/>
        </w:rPr>
        <w:t xml:space="preserve"> glavne probleme pri onesnaževanju zraka z dušikovimi oksidi, hlapnimi organskimi spojinami (NMVOC) in delci (PM</w:t>
      </w:r>
      <w:r w:rsidR="002774A8" w:rsidRPr="008505FB">
        <w:rPr>
          <w:rFonts w:ascii="Arial" w:hAnsi="Arial" w:cs="Arial"/>
          <w:color w:val="000000"/>
          <w:sz w:val="20"/>
          <w:szCs w:val="20"/>
          <w:vertAlign w:val="subscript"/>
        </w:rPr>
        <w:t>10</w:t>
      </w:r>
      <w:r w:rsidR="002774A8" w:rsidRPr="008505FB">
        <w:rPr>
          <w:rFonts w:ascii="Arial" w:hAnsi="Arial" w:cs="Arial"/>
          <w:color w:val="000000"/>
          <w:sz w:val="20"/>
          <w:szCs w:val="20"/>
        </w:rPr>
        <w:t>) predstavljata cestni pomet, ter v zimskem času izpusti iz malih kurišč, predvsem tistih, ki kot gorivo uporabljajo lesno biomaso.</w:t>
      </w:r>
    </w:p>
    <w:p w:rsidR="002774A8" w:rsidRPr="008505FB" w:rsidRDefault="002774A8" w:rsidP="002774A8">
      <w:pPr>
        <w:autoSpaceDE w:val="0"/>
        <w:autoSpaceDN w:val="0"/>
        <w:adjustRightInd w:val="0"/>
        <w:spacing w:after="0" w:line="240" w:lineRule="auto"/>
        <w:jc w:val="both"/>
        <w:rPr>
          <w:rFonts w:ascii="Arial" w:hAnsi="Arial" w:cs="Arial"/>
          <w:b/>
          <w:color w:val="000000"/>
          <w:sz w:val="20"/>
          <w:szCs w:val="20"/>
        </w:rPr>
      </w:pPr>
    </w:p>
    <w:p w:rsidR="00CC49E8" w:rsidRPr="008505FB" w:rsidRDefault="00CC49E8" w:rsidP="002774A8">
      <w:pPr>
        <w:autoSpaceDE w:val="0"/>
        <w:autoSpaceDN w:val="0"/>
        <w:adjustRightInd w:val="0"/>
        <w:spacing w:after="0" w:line="240" w:lineRule="auto"/>
        <w:jc w:val="both"/>
        <w:rPr>
          <w:rFonts w:ascii="Arial" w:hAnsi="Arial" w:cs="Arial"/>
          <w:b/>
          <w:color w:val="000000"/>
          <w:sz w:val="20"/>
          <w:szCs w:val="20"/>
          <w:highlight w:val="green"/>
        </w:rPr>
      </w:pPr>
    </w:p>
    <w:p w:rsidR="002774A8" w:rsidRPr="008505FB" w:rsidRDefault="00D26C85" w:rsidP="002774A8">
      <w:pPr>
        <w:autoSpaceDE w:val="0"/>
        <w:autoSpaceDN w:val="0"/>
        <w:adjustRightInd w:val="0"/>
        <w:spacing w:after="0" w:line="240" w:lineRule="auto"/>
        <w:jc w:val="both"/>
        <w:rPr>
          <w:rFonts w:ascii="Arial" w:hAnsi="Arial" w:cs="Arial"/>
          <w:b/>
          <w:color w:val="000000"/>
          <w:sz w:val="20"/>
          <w:szCs w:val="20"/>
        </w:rPr>
      </w:pPr>
      <w:r w:rsidRPr="008505FB">
        <w:rPr>
          <w:rFonts w:ascii="Arial" w:hAnsi="Arial" w:cs="Arial"/>
          <w:b/>
          <w:color w:val="000000"/>
          <w:sz w:val="20"/>
          <w:szCs w:val="20"/>
        </w:rPr>
        <w:t>Zdravje ljudi mora biti v ospredju pri spremljanju onesnaženosti zraka</w:t>
      </w:r>
      <w:r w:rsidR="002774A8" w:rsidRPr="008505FB">
        <w:rPr>
          <w:rFonts w:ascii="Arial" w:hAnsi="Arial" w:cs="Arial"/>
          <w:b/>
          <w:color w:val="000000"/>
          <w:sz w:val="20"/>
          <w:szCs w:val="20"/>
        </w:rPr>
        <w:t xml:space="preserve"> (Peter Otorepec</w:t>
      </w:r>
      <w:r w:rsidR="00E805A5" w:rsidRPr="008505FB">
        <w:rPr>
          <w:rFonts w:ascii="Arial" w:hAnsi="Arial" w:cs="Arial"/>
          <w:b/>
          <w:color w:val="000000"/>
          <w:sz w:val="20"/>
          <w:szCs w:val="20"/>
        </w:rPr>
        <w:t>, dr. med.</w:t>
      </w:r>
      <w:r w:rsidR="002774A8" w:rsidRPr="008505FB">
        <w:rPr>
          <w:rFonts w:ascii="Arial" w:hAnsi="Arial" w:cs="Arial"/>
          <w:b/>
          <w:color w:val="000000"/>
          <w:sz w:val="20"/>
          <w:szCs w:val="20"/>
        </w:rPr>
        <w:t xml:space="preserve"> in Majda Pohar, </w:t>
      </w:r>
      <w:r w:rsidR="00E805A5" w:rsidRPr="008505FB">
        <w:rPr>
          <w:rFonts w:ascii="Arial" w:hAnsi="Arial" w:cs="Arial"/>
          <w:b/>
          <w:color w:val="000000"/>
          <w:sz w:val="20"/>
          <w:szCs w:val="20"/>
        </w:rPr>
        <w:t xml:space="preserve">dr. med., </w:t>
      </w:r>
      <w:r w:rsidR="002774A8" w:rsidRPr="008505FB">
        <w:rPr>
          <w:rFonts w:ascii="Arial" w:hAnsi="Arial" w:cs="Arial"/>
          <w:b/>
          <w:color w:val="000000"/>
          <w:sz w:val="20"/>
          <w:szCs w:val="20"/>
        </w:rPr>
        <w:t xml:space="preserve">Nacionalni inštitut za javno zdravje) </w:t>
      </w:r>
    </w:p>
    <w:p w:rsidR="002349E4" w:rsidRPr="008505FB" w:rsidRDefault="002774A8" w:rsidP="002774A8">
      <w:pPr>
        <w:autoSpaceDE w:val="0"/>
        <w:autoSpaceDN w:val="0"/>
        <w:adjustRightInd w:val="0"/>
        <w:spacing w:after="0" w:line="240" w:lineRule="auto"/>
        <w:jc w:val="both"/>
        <w:rPr>
          <w:rFonts w:ascii="Arial" w:hAnsi="Arial" w:cs="Arial"/>
          <w:sz w:val="20"/>
          <w:szCs w:val="20"/>
        </w:rPr>
      </w:pPr>
      <w:r w:rsidRPr="008505FB">
        <w:rPr>
          <w:rFonts w:ascii="Arial" w:hAnsi="Arial" w:cs="Arial"/>
          <w:sz w:val="20"/>
          <w:szCs w:val="20"/>
        </w:rPr>
        <w:t xml:space="preserve">Svetovna zdravstvena organizacija ocenjuje, da lahko na ozemlju celotne Evrope okoljskim dejavnikom, ki vplivajo na razvoj bolezni, </w:t>
      </w:r>
      <w:r w:rsidR="002349E4" w:rsidRPr="008505FB">
        <w:rPr>
          <w:rFonts w:ascii="Arial" w:hAnsi="Arial" w:cs="Arial"/>
          <w:sz w:val="20"/>
          <w:szCs w:val="20"/>
        </w:rPr>
        <w:t xml:space="preserve">pripišemo </w:t>
      </w:r>
      <w:r w:rsidRPr="008505FB">
        <w:rPr>
          <w:rFonts w:ascii="Arial" w:hAnsi="Arial" w:cs="Arial"/>
          <w:sz w:val="20"/>
          <w:szCs w:val="20"/>
        </w:rPr>
        <w:t xml:space="preserve">15−20 % vseh smrti in 18−20 % izgubljenih aktivnih let življenja. Ocenjuje se, da v Evropi od 40.000 – 130.000 ljudi na leto umre za posledicami izpostavljenosti onesnaženemu zraku, katerega vzrok je </w:t>
      </w:r>
      <w:r w:rsidR="002349E4" w:rsidRPr="008505FB">
        <w:rPr>
          <w:rFonts w:ascii="Arial" w:hAnsi="Arial" w:cs="Arial"/>
          <w:sz w:val="20"/>
          <w:szCs w:val="20"/>
        </w:rPr>
        <w:t xml:space="preserve">predvsem </w:t>
      </w:r>
      <w:r w:rsidRPr="008505FB">
        <w:rPr>
          <w:rFonts w:ascii="Arial" w:hAnsi="Arial" w:cs="Arial"/>
          <w:sz w:val="20"/>
          <w:szCs w:val="20"/>
        </w:rPr>
        <w:t xml:space="preserve">promet. Ocene o številu umrlih in obolelih za posledicami izpostavljenosti onesnaženemu zraku so podcenjene, saj le – te temeljijo na rezultatih študij, v katerih so preučevali le kratkotrajne učinke onesnaženja. Številke so dejansko še večje. Dolgotrajna izpostavljenost onesnaženemu zraku, predvsem ob prometni cesti, poveča tveganje za nastanek astme pri otrocih, pogostost kašlja in bolezni spodnjih dihal ter bolezni srca in ožilja pri </w:t>
      </w:r>
      <w:r w:rsidR="002349E4" w:rsidRPr="008505FB">
        <w:rPr>
          <w:rFonts w:ascii="Arial" w:hAnsi="Arial" w:cs="Arial"/>
          <w:sz w:val="20"/>
          <w:szCs w:val="20"/>
        </w:rPr>
        <w:t xml:space="preserve"> </w:t>
      </w:r>
    </w:p>
    <w:p w:rsidR="002349E4" w:rsidRPr="008505FB" w:rsidRDefault="002349E4" w:rsidP="002774A8">
      <w:pPr>
        <w:autoSpaceDE w:val="0"/>
        <w:autoSpaceDN w:val="0"/>
        <w:adjustRightInd w:val="0"/>
        <w:spacing w:after="0" w:line="240" w:lineRule="auto"/>
        <w:jc w:val="both"/>
        <w:rPr>
          <w:rFonts w:ascii="Arial" w:hAnsi="Arial" w:cs="Arial"/>
          <w:sz w:val="20"/>
          <w:szCs w:val="20"/>
        </w:rPr>
      </w:pPr>
    </w:p>
    <w:p w:rsidR="002349E4" w:rsidRPr="008505FB" w:rsidRDefault="002349E4" w:rsidP="002774A8">
      <w:pPr>
        <w:autoSpaceDE w:val="0"/>
        <w:autoSpaceDN w:val="0"/>
        <w:adjustRightInd w:val="0"/>
        <w:spacing w:after="0" w:line="240" w:lineRule="auto"/>
        <w:jc w:val="both"/>
        <w:rPr>
          <w:rFonts w:ascii="Arial" w:hAnsi="Arial" w:cs="Arial"/>
          <w:sz w:val="20"/>
          <w:szCs w:val="20"/>
        </w:rPr>
      </w:pPr>
    </w:p>
    <w:p w:rsidR="002349E4" w:rsidRPr="008505FB" w:rsidRDefault="002349E4" w:rsidP="002774A8">
      <w:pPr>
        <w:autoSpaceDE w:val="0"/>
        <w:autoSpaceDN w:val="0"/>
        <w:adjustRightInd w:val="0"/>
        <w:spacing w:after="0" w:line="240" w:lineRule="auto"/>
        <w:jc w:val="both"/>
        <w:rPr>
          <w:rFonts w:ascii="Arial" w:hAnsi="Arial" w:cs="Arial"/>
          <w:sz w:val="20"/>
          <w:szCs w:val="20"/>
        </w:rPr>
      </w:pPr>
    </w:p>
    <w:p w:rsidR="002349E4" w:rsidRPr="008505FB" w:rsidRDefault="002349E4" w:rsidP="002774A8">
      <w:pPr>
        <w:autoSpaceDE w:val="0"/>
        <w:autoSpaceDN w:val="0"/>
        <w:adjustRightInd w:val="0"/>
        <w:spacing w:after="0" w:line="240" w:lineRule="auto"/>
        <w:jc w:val="both"/>
        <w:rPr>
          <w:rFonts w:ascii="Arial" w:hAnsi="Arial" w:cs="Arial"/>
          <w:sz w:val="20"/>
          <w:szCs w:val="20"/>
        </w:rPr>
      </w:pPr>
    </w:p>
    <w:p w:rsidR="002349E4" w:rsidRPr="008505FB" w:rsidRDefault="002349E4" w:rsidP="002774A8">
      <w:pPr>
        <w:autoSpaceDE w:val="0"/>
        <w:autoSpaceDN w:val="0"/>
        <w:adjustRightInd w:val="0"/>
        <w:spacing w:after="0" w:line="240" w:lineRule="auto"/>
        <w:jc w:val="both"/>
        <w:rPr>
          <w:rFonts w:ascii="Arial" w:hAnsi="Arial" w:cs="Arial"/>
          <w:sz w:val="20"/>
          <w:szCs w:val="20"/>
        </w:rPr>
      </w:pPr>
    </w:p>
    <w:p w:rsidR="00222825" w:rsidRPr="008505FB" w:rsidRDefault="002774A8" w:rsidP="002349E4">
      <w:pPr>
        <w:autoSpaceDE w:val="0"/>
        <w:autoSpaceDN w:val="0"/>
        <w:adjustRightInd w:val="0"/>
        <w:spacing w:after="0" w:line="240" w:lineRule="auto"/>
        <w:jc w:val="both"/>
        <w:rPr>
          <w:rFonts w:ascii="Arial" w:hAnsi="Arial" w:cs="Arial"/>
          <w:sz w:val="20"/>
          <w:szCs w:val="20"/>
        </w:rPr>
      </w:pPr>
      <w:r w:rsidRPr="008505FB">
        <w:rPr>
          <w:rFonts w:ascii="Arial" w:hAnsi="Arial" w:cs="Arial"/>
          <w:sz w:val="20"/>
          <w:szCs w:val="20"/>
        </w:rPr>
        <w:t xml:space="preserve">odraslih. Analize kažejo, da je v Sloveniji približno dve petini otrok izpostavljenih negativnim vplivom povišanih letnih koncentracij delcev. V Evropi večina otrok živi v okolju, kjer so koncentracije delcev </w:t>
      </w:r>
    </w:p>
    <w:p w:rsidR="00CC49E8" w:rsidRPr="008505FB" w:rsidRDefault="002774A8" w:rsidP="002349E4">
      <w:pPr>
        <w:autoSpaceDE w:val="0"/>
        <w:autoSpaceDN w:val="0"/>
        <w:adjustRightInd w:val="0"/>
        <w:spacing w:after="0" w:line="240" w:lineRule="auto"/>
        <w:jc w:val="both"/>
        <w:rPr>
          <w:rFonts w:ascii="Arial" w:hAnsi="Arial" w:cs="Arial"/>
          <w:sz w:val="20"/>
          <w:szCs w:val="20"/>
        </w:rPr>
      </w:pPr>
      <w:r w:rsidRPr="008505FB">
        <w:rPr>
          <w:rFonts w:ascii="Arial" w:hAnsi="Arial" w:cs="Arial"/>
          <w:sz w:val="20"/>
          <w:szCs w:val="20"/>
        </w:rPr>
        <w:t>PM</w:t>
      </w:r>
      <w:r w:rsidRPr="008505FB">
        <w:rPr>
          <w:rFonts w:ascii="Arial" w:hAnsi="Arial" w:cs="Arial"/>
          <w:sz w:val="20"/>
          <w:szCs w:val="20"/>
          <w:vertAlign w:val="subscript"/>
        </w:rPr>
        <w:t>10</w:t>
      </w:r>
      <w:r w:rsidRPr="008505FB">
        <w:rPr>
          <w:rFonts w:ascii="Arial" w:hAnsi="Arial" w:cs="Arial"/>
          <w:sz w:val="20"/>
          <w:szCs w:val="20"/>
        </w:rPr>
        <w:t xml:space="preserve"> pod 30 µg/m</w:t>
      </w:r>
      <w:r w:rsidRPr="008505FB">
        <w:rPr>
          <w:rFonts w:ascii="Arial" w:hAnsi="Arial" w:cs="Arial"/>
          <w:sz w:val="20"/>
          <w:szCs w:val="20"/>
          <w:vertAlign w:val="superscript"/>
        </w:rPr>
        <w:t>3</w:t>
      </w:r>
      <w:r w:rsidRPr="008505FB">
        <w:rPr>
          <w:rFonts w:ascii="Arial" w:hAnsi="Arial" w:cs="Arial"/>
          <w:sz w:val="20"/>
          <w:szCs w:val="20"/>
        </w:rPr>
        <w:t>, v Sloveniji pa je približno 40 % otrok izpostavljenih koncentracijam med 30 in 40 µg PM</w:t>
      </w:r>
      <w:r w:rsidRPr="008505FB">
        <w:rPr>
          <w:rFonts w:ascii="Arial" w:hAnsi="Arial" w:cs="Arial"/>
          <w:sz w:val="20"/>
          <w:szCs w:val="20"/>
          <w:vertAlign w:val="subscript"/>
        </w:rPr>
        <w:t>10</w:t>
      </w:r>
      <w:r w:rsidRPr="008505FB">
        <w:rPr>
          <w:rFonts w:ascii="Arial" w:hAnsi="Arial" w:cs="Arial"/>
          <w:sz w:val="20"/>
          <w:szCs w:val="20"/>
        </w:rPr>
        <w:t>/m</w:t>
      </w:r>
      <w:r w:rsidRPr="008505FB">
        <w:rPr>
          <w:rFonts w:ascii="Arial" w:hAnsi="Arial" w:cs="Arial"/>
          <w:sz w:val="20"/>
          <w:szCs w:val="20"/>
          <w:vertAlign w:val="superscript"/>
        </w:rPr>
        <w:t>3</w:t>
      </w:r>
      <w:r w:rsidRPr="008505FB">
        <w:rPr>
          <w:rFonts w:ascii="Arial" w:hAnsi="Arial" w:cs="Arial"/>
          <w:sz w:val="20"/>
          <w:szCs w:val="20"/>
        </w:rPr>
        <w:t xml:space="preserve">. Po zadnjih podatkih o bolnišničnih sprejemih otrok, predstavljajo sprejemi zaradi bolezni </w:t>
      </w:r>
    </w:p>
    <w:p w:rsidR="002774A8" w:rsidRPr="008505FB" w:rsidRDefault="002774A8" w:rsidP="002349E4">
      <w:pPr>
        <w:autoSpaceDE w:val="0"/>
        <w:autoSpaceDN w:val="0"/>
        <w:adjustRightInd w:val="0"/>
        <w:spacing w:after="0" w:line="240" w:lineRule="auto"/>
        <w:jc w:val="both"/>
        <w:rPr>
          <w:rStyle w:val="hps"/>
          <w:rFonts w:ascii="Arial" w:hAnsi="Arial" w:cs="Arial"/>
          <w:sz w:val="20"/>
          <w:szCs w:val="20"/>
        </w:rPr>
      </w:pPr>
      <w:r w:rsidRPr="008505FB">
        <w:rPr>
          <w:rFonts w:ascii="Arial" w:hAnsi="Arial" w:cs="Arial"/>
          <w:sz w:val="20"/>
          <w:szCs w:val="20"/>
        </w:rPr>
        <w:t>dihal približno 15 % vseh sprejemov otrok. Zato previdnost v povezavi z izpostavljenostjo delcem ni odveč.</w:t>
      </w:r>
      <w:r w:rsidR="002349E4" w:rsidRPr="008505FB">
        <w:rPr>
          <w:rFonts w:ascii="Arial" w:hAnsi="Arial" w:cs="Arial"/>
          <w:sz w:val="20"/>
          <w:szCs w:val="20"/>
        </w:rPr>
        <w:t xml:space="preserve"> </w:t>
      </w:r>
      <w:r w:rsidRPr="008505FB">
        <w:rPr>
          <w:rStyle w:val="hps"/>
          <w:rFonts w:ascii="Arial" w:hAnsi="Arial" w:cs="Arial"/>
          <w:sz w:val="20"/>
          <w:szCs w:val="20"/>
        </w:rPr>
        <w:t>Ker obstaja vzorčno posledična p</w:t>
      </w:r>
      <w:r w:rsidR="002349E4" w:rsidRPr="008505FB">
        <w:rPr>
          <w:rStyle w:val="hps"/>
          <w:rFonts w:ascii="Arial" w:hAnsi="Arial" w:cs="Arial"/>
          <w:sz w:val="20"/>
          <w:szCs w:val="20"/>
        </w:rPr>
        <w:t>ovezava med onesnaženim zrakom in zdravjem ljudi</w:t>
      </w:r>
      <w:r w:rsidR="00077AF2" w:rsidRPr="008505FB">
        <w:rPr>
          <w:rStyle w:val="hps"/>
          <w:rFonts w:ascii="Arial" w:hAnsi="Arial" w:cs="Arial"/>
          <w:sz w:val="20"/>
          <w:szCs w:val="20"/>
        </w:rPr>
        <w:t>,</w:t>
      </w:r>
      <w:r w:rsidR="002349E4" w:rsidRPr="008505FB">
        <w:rPr>
          <w:rStyle w:val="hps"/>
          <w:rFonts w:ascii="Arial" w:hAnsi="Arial" w:cs="Arial"/>
          <w:sz w:val="20"/>
          <w:szCs w:val="20"/>
        </w:rPr>
        <w:t xml:space="preserve"> bi morali v prihodnosti storiti korak naprej in pripraviti sistem obveščanja, ki bi temeljil </w:t>
      </w:r>
      <w:r w:rsidR="001703FE" w:rsidRPr="008505FB">
        <w:rPr>
          <w:rStyle w:val="hps"/>
          <w:rFonts w:ascii="Arial" w:hAnsi="Arial" w:cs="Arial"/>
          <w:sz w:val="20"/>
          <w:szCs w:val="20"/>
        </w:rPr>
        <w:t>t.im. zračno –</w:t>
      </w:r>
      <w:r w:rsidR="007D4352" w:rsidRPr="008505FB">
        <w:rPr>
          <w:rStyle w:val="hps"/>
          <w:rFonts w:ascii="Arial" w:hAnsi="Arial" w:cs="Arial"/>
          <w:sz w:val="20"/>
          <w:szCs w:val="20"/>
        </w:rPr>
        <w:t xml:space="preserve"> zdravstvenem indeksu. Gre za</w:t>
      </w:r>
      <w:r w:rsidR="001703FE" w:rsidRPr="008505FB">
        <w:rPr>
          <w:rStyle w:val="hps"/>
          <w:rFonts w:ascii="Arial" w:hAnsi="Arial" w:cs="Arial"/>
          <w:sz w:val="20"/>
          <w:szCs w:val="20"/>
        </w:rPr>
        <w:t xml:space="preserve"> sistem</w:t>
      </w:r>
      <w:r w:rsidR="007D4352" w:rsidRPr="008505FB">
        <w:rPr>
          <w:rStyle w:val="hps"/>
          <w:rFonts w:ascii="Arial" w:hAnsi="Arial" w:cs="Arial"/>
          <w:sz w:val="20"/>
          <w:szCs w:val="20"/>
        </w:rPr>
        <w:t xml:space="preserve"> stopenjskega </w:t>
      </w:r>
      <w:r w:rsidR="001703FE" w:rsidRPr="008505FB">
        <w:rPr>
          <w:rStyle w:val="hps"/>
          <w:rFonts w:ascii="Arial" w:hAnsi="Arial" w:cs="Arial"/>
          <w:sz w:val="20"/>
          <w:szCs w:val="20"/>
        </w:rPr>
        <w:t>obveščanja javnosti</w:t>
      </w:r>
      <w:r w:rsidR="00667681" w:rsidRPr="008505FB">
        <w:rPr>
          <w:rStyle w:val="hps"/>
          <w:rFonts w:ascii="Arial" w:hAnsi="Arial" w:cs="Arial"/>
          <w:sz w:val="20"/>
          <w:szCs w:val="20"/>
        </w:rPr>
        <w:t>. Tako se na primer</w:t>
      </w:r>
      <w:r w:rsidR="007D4352" w:rsidRPr="008505FB">
        <w:rPr>
          <w:rStyle w:val="hps"/>
          <w:rFonts w:ascii="Arial" w:hAnsi="Arial" w:cs="Arial"/>
          <w:sz w:val="20"/>
          <w:szCs w:val="20"/>
        </w:rPr>
        <w:t xml:space="preserve"> v primeru prekomerno onesnaženosti </w:t>
      </w:r>
      <w:r w:rsidR="00077AF2" w:rsidRPr="008505FB">
        <w:rPr>
          <w:rStyle w:val="hps"/>
          <w:rFonts w:ascii="Arial" w:hAnsi="Arial" w:cs="Arial"/>
          <w:sz w:val="20"/>
          <w:szCs w:val="20"/>
        </w:rPr>
        <w:t xml:space="preserve">zraka </w:t>
      </w:r>
      <w:r w:rsidR="007D4352" w:rsidRPr="008505FB">
        <w:rPr>
          <w:rStyle w:val="hps"/>
          <w:rFonts w:ascii="Arial" w:hAnsi="Arial" w:cs="Arial"/>
          <w:sz w:val="20"/>
          <w:szCs w:val="20"/>
        </w:rPr>
        <w:t xml:space="preserve">izda rdeči alarm, </w:t>
      </w:r>
      <w:r w:rsidR="00667681" w:rsidRPr="008505FB">
        <w:rPr>
          <w:rStyle w:val="hps"/>
          <w:rFonts w:ascii="Arial" w:hAnsi="Arial" w:cs="Arial"/>
          <w:sz w:val="20"/>
          <w:szCs w:val="20"/>
        </w:rPr>
        <w:t xml:space="preserve">ki vsebuje informacije </w:t>
      </w:r>
      <w:r w:rsidR="00973AEF" w:rsidRPr="008505FB">
        <w:rPr>
          <w:rStyle w:val="hps"/>
          <w:rFonts w:ascii="Arial" w:hAnsi="Arial" w:cs="Arial"/>
          <w:sz w:val="20"/>
          <w:szCs w:val="20"/>
        </w:rPr>
        <w:t>o</w:t>
      </w:r>
      <w:r w:rsidR="007D4352" w:rsidRPr="008505FB">
        <w:rPr>
          <w:rStyle w:val="hps"/>
          <w:rFonts w:ascii="Arial" w:hAnsi="Arial" w:cs="Arial"/>
          <w:sz w:val="20"/>
          <w:szCs w:val="20"/>
        </w:rPr>
        <w:t xml:space="preserve"> ravni onesnaženosti zraka in istočasno </w:t>
      </w:r>
      <w:r w:rsidR="00667681" w:rsidRPr="008505FB">
        <w:rPr>
          <w:rStyle w:val="hps"/>
          <w:rFonts w:ascii="Arial" w:hAnsi="Arial" w:cs="Arial"/>
          <w:sz w:val="20"/>
          <w:szCs w:val="20"/>
        </w:rPr>
        <w:t xml:space="preserve">tudi </w:t>
      </w:r>
      <w:r w:rsidR="002349E4" w:rsidRPr="008505FB">
        <w:rPr>
          <w:rStyle w:val="hps"/>
          <w:rFonts w:ascii="Arial" w:hAnsi="Arial" w:cs="Arial"/>
          <w:sz w:val="20"/>
          <w:szCs w:val="20"/>
        </w:rPr>
        <w:t xml:space="preserve">zdravstvene napotke o preventivnih ukrepih </w:t>
      </w:r>
      <w:r w:rsidR="007D4352" w:rsidRPr="008505FB">
        <w:rPr>
          <w:rStyle w:val="hps"/>
          <w:rFonts w:ascii="Arial" w:hAnsi="Arial" w:cs="Arial"/>
          <w:sz w:val="20"/>
          <w:szCs w:val="20"/>
        </w:rPr>
        <w:t xml:space="preserve">za </w:t>
      </w:r>
      <w:r w:rsidR="00667681" w:rsidRPr="008505FB">
        <w:rPr>
          <w:rStyle w:val="hps"/>
          <w:rFonts w:ascii="Arial" w:hAnsi="Arial" w:cs="Arial"/>
          <w:sz w:val="20"/>
          <w:szCs w:val="20"/>
        </w:rPr>
        <w:t xml:space="preserve">zmanjšanje izpostavljenosti za </w:t>
      </w:r>
      <w:r w:rsidR="007D4352" w:rsidRPr="008505FB">
        <w:rPr>
          <w:rStyle w:val="hps"/>
          <w:rFonts w:ascii="Arial" w:hAnsi="Arial" w:cs="Arial"/>
          <w:sz w:val="20"/>
          <w:szCs w:val="20"/>
        </w:rPr>
        <w:t>bolj ogrožene skupine prebivalstva.</w:t>
      </w:r>
    </w:p>
    <w:p w:rsidR="002774A8" w:rsidRPr="008505FB" w:rsidRDefault="002774A8" w:rsidP="002774A8">
      <w:pPr>
        <w:autoSpaceDE w:val="0"/>
        <w:autoSpaceDN w:val="0"/>
        <w:adjustRightInd w:val="0"/>
        <w:spacing w:after="0" w:line="240" w:lineRule="auto"/>
        <w:jc w:val="both"/>
        <w:rPr>
          <w:rFonts w:ascii="Arial" w:hAnsi="Arial" w:cs="Arial"/>
          <w:b/>
          <w:color w:val="000000"/>
          <w:sz w:val="20"/>
          <w:szCs w:val="20"/>
        </w:rPr>
      </w:pPr>
    </w:p>
    <w:p w:rsidR="002774A8" w:rsidRPr="008505FB" w:rsidRDefault="002774A8" w:rsidP="002774A8">
      <w:pPr>
        <w:autoSpaceDE w:val="0"/>
        <w:autoSpaceDN w:val="0"/>
        <w:adjustRightInd w:val="0"/>
        <w:spacing w:after="0" w:line="240" w:lineRule="auto"/>
        <w:jc w:val="both"/>
        <w:rPr>
          <w:rFonts w:ascii="Arial" w:hAnsi="Arial" w:cs="Arial"/>
          <w:b/>
          <w:color w:val="000000"/>
          <w:sz w:val="20"/>
          <w:szCs w:val="20"/>
        </w:rPr>
      </w:pPr>
    </w:p>
    <w:p w:rsidR="002774A8" w:rsidRPr="008505FB" w:rsidRDefault="002774A8" w:rsidP="002774A8">
      <w:pPr>
        <w:spacing w:after="0" w:line="240" w:lineRule="auto"/>
        <w:jc w:val="both"/>
        <w:rPr>
          <w:rFonts w:ascii="Arial" w:hAnsi="Arial" w:cs="Arial"/>
          <w:sz w:val="20"/>
          <w:szCs w:val="20"/>
        </w:rPr>
      </w:pPr>
      <w:r w:rsidRPr="008505FB">
        <w:rPr>
          <w:rFonts w:ascii="Arial" w:hAnsi="Arial" w:cs="Arial"/>
          <w:b/>
          <w:sz w:val="20"/>
          <w:szCs w:val="20"/>
        </w:rPr>
        <w:t xml:space="preserve">Za zmanjševanje negativnih učinkov prometa na okolje je ključna </w:t>
      </w:r>
      <w:r w:rsidR="0044210D" w:rsidRPr="008505FB">
        <w:rPr>
          <w:rFonts w:ascii="Arial" w:hAnsi="Arial" w:cs="Arial"/>
          <w:b/>
          <w:sz w:val="20"/>
          <w:szCs w:val="20"/>
        </w:rPr>
        <w:t>sprememba načrtovalske prakse, Evropska komisija predlaga, da občine pristopijo k celostnim prometnim strategijam</w:t>
      </w:r>
      <w:r w:rsidRPr="008505FB">
        <w:rPr>
          <w:rFonts w:ascii="Arial" w:hAnsi="Arial" w:cs="Arial"/>
          <w:b/>
          <w:sz w:val="20"/>
          <w:szCs w:val="20"/>
        </w:rPr>
        <w:t xml:space="preserve"> (Luka Mladenovič, Urbanistični inštitut)</w:t>
      </w:r>
    </w:p>
    <w:p w:rsidR="002774A8" w:rsidRPr="008505FB" w:rsidRDefault="002774A8" w:rsidP="002774A8">
      <w:pPr>
        <w:spacing w:after="0" w:line="240" w:lineRule="auto"/>
        <w:jc w:val="both"/>
        <w:rPr>
          <w:rFonts w:ascii="Arial" w:hAnsi="Arial" w:cs="Arial"/>
          <w:sz w:val="20"/>
          <w:szCs w:val="20"/>
        </w:rPr>
      </w:pPr>
      <w:r w:rsidRPr="008505FB">
        <w:rPr>
          <w:rFonts w:ascii="Arial" w:hAnsi="Arial" w:cs="Arial"/>
          <w:sz w:val="20"/>
          <w:szCs w:val="20"/>
        </w:rPr>
        <w:t>V zadnjih tridesetih letih smo v Sloveniji spremljali trend rasti motornega prometa. Negativni vplivi t</w:t>
      </w:r>
      <w:r w:rsidR="00344B5F" w:rsidRPr="008505FB">
        <w:rPr>
          <w:rFonts w:ascii="Arial" w:hAnsi="Arial" w:cs="Arial"/>
          <w:sz w:val="20"/>
          <w:szCs w:val="20"/>
        </w:rPr>
        <w:t>e rasti so opazni na več ravneh -</w:t>
      </w:r>
      <w:r w:rsidRPr="008505FB">
        <w:rPr>
          <w:rFonts w:ascii="Arial" w:hAnsi="Arial" w:cs="Arial"/>
          <w:sz w:val="20"/>
          <w:szCs w:val="20"/>
        </w:rPr>
        <w:t xml:space="preserve"> na samih obremenitvah prometnega sistema in s tem povezanimi nevarnostmi, neposrednih vplivih na okolje preko kakovosti zraka in </w:t>
      </w:r>
      <w:r w:rsidR="00344B5F" w:rsidRPr="008505FB">
        <w:rPr>
          <w:rFonts w:ascii="Arial" w:hAnsi="Arial" w:cs="Arial"/>
          <w:sz w:val="20"/>
          <w:szCs w:val="20"/>
        </w:rPr>
        <w:t>na obremenitvah s hrupom ter na</w:t>
      </w:r>
      <w:r w:rsidRPr="008505FB">
        <w:rPr>
          <w:rFonts w:ascii="Arial" w:hAnsi="Arial" w:cs="Arial"/>
          <w:sz w:val="20"/>
          <w:szCs w:val="20"/>
        </w:rPr>
        <w:t xml:space="preserve"> posrednih vplivih na zdravje prebivalcev zaradi pasivnega življenjskega sloga. Zato Evropska komisija že dobrih 10 let preko razli</w:t>
      </w:r>
      <w:r w:rsidR="00344B5F" w:rsidRPr="008505FB">
        <w:rPr>
          <w:rFonts w:ascii="Arial" w:hAnsi="Arial" w:cs="Arial"/>
          <w:sz w:val="20"/>
          <w:szCs w:val="20"/>
        </w:rPr>
        <w:t>čnih projektov spodbuja razvoj t</w:t>
      </w:r>
      <w:r w:rsidRPr="008505FB">
        <w:rPr>
          <w:rFonts w:ascii="Arial" w:hAnsi="Arial" w:cs="Arial"/>
          <w:sz w:val="20"/>
          <w:szCs w:val="20"/>
        </w:rPr>
        <w:t xml:space="preserve">rajnostnih mestnih prometnih načrtov, ali </w:t>
      </w:r>
      <w:r w:rsidR="00344B5F" w:rsidRPr="008505FB">
        <w:rPr>
          <w:rFonts w:ascii="Arial" w:hAnsi="Arial" w:cs="Arial"/>
          <w:sz w:val="20"/>
          <w:szCs w:val="20"/>
        </w:rPr>
        <w:t>kot jih imenujemo v Sloveniji, c</w:t>
      </w:r>
      <w:r w:rsidRPr="008505FB">
        <w:rPr>
          <w:rFonts w:ascii="Arial" w:hAnsi="Arial" w:cs="Arial"/>
          <w:sz w:val="20"/>
          <w:szCs w:val="20"/>
        </w:rPr>
        <w:t>elostnih prometnih strategij. Celostna prometna strategija je strateški dokument občine na področju prometa. Poleg vizije in natančno opredeljenih ciljev, vsebuje tudi akcijski načrt s podrobno opredeljenimi ukrepi za prvih nekaj let izvajanja. Metoda priprave uvaja vrsto sprememb v načrtovalski praksi, ki zagotavljajo bolj jasen razvoj ukrepov na podlagi zastavljene vizije in ciljev, bolj aktivno vključevanje deležnikov in javnosti v proces sprejemanja odločitev, predvsem pa bolj stroškovno učinkovito načrtov</w:t>
      </w:r>
      <w:r w:rsidR="00344B5F" w:rsidRPr="008505FB">
        <w:rPr>
          <w:rFonts w:ascii="Arial" w:hAnsi="Arial" w:cs="Arial"/>
          <w:sz w:val="20"/>
          <w:szCs w:val="20"/>
        </w:rPr>
        <w:t xml:space="preserve">anje, saj predvideva vrsto </w:t>
      </w:r>
      <w:r w:rsidRPr="008505FB">
        <w:rPr>
          <w:rFonts w:ascii="Arial" w:hAnsi="Arial" w:cs="Arial"/>
          <w:sz w:val="20"/>
          <w:szCs w:val="20"/>
        </w:rPr>
        <w:t>mehkih ukrepov. Ti namesto gradnje nove prometne infrastrukture skušajo bolj učinkovito izkoris</w:t>
      </w:r>
      <w:r w:rsidR="00344B5F" w:rsidRPr="008505FB">
        <w:rPr>
          <w:rFonts w:ascii="Arial" w:hAnsi="Arial" w:cs="Arial"/>
          <w:sz w:val="20"/>
          <w:szCs w:val="20"/>
        </w:rPr>
        <w:t>titi obstoječo. Kljub temu, da c</w:t>
      </w:r>
      <w:r w:rsidRPr="008505FB">
        <w:rPr>
          <w:rFonts w:ascii="Arial" w:hAnsi="Arial" w:cs="Arial"/>
          <w:sz w:val="20"/>
          <w:szCs w:val="20"/>
        </w:rPr>
        <w:t>elostne prometne strategije v Sloveniji niso obvezen dokument, se čedalje več občin odloča za pripravo.</w:t>
      </w:r>
    </w:p>
    <w:p w:rsidR="002774A8" w:rsidRPr="008505FB" w:rsidRDefault="002774A8" w:rsidP="002774A8">
      <w:pPr>
        <w:autoSpaceDE w:val="0"/>
        <w:autoSpaceDN w:val="0"/>
        <w:adjustRightInd w:val="0"/>
        <w:spacing w:after="0" w:line="240" w:lineRule="auto"/>
        <w:jc w:val="both"/>
        <w:rPr>
          <w:rFonts w:ascii="Arial" w:eastAsia="@Arial Unicode MS" w:hAnsi="Arial" w:cs="Arial"/>
          <w:b/>
          <w:bCs/>
          <w:sz w:val="20"/>
          <w:szCs w:val="20"/>
        </w:rPr>
      </w:pPr>
    </w:p>
    <w:p w:rsidR="008222D3" w:rsidRPr="008505FB" w:rsidRDefault="008222D3" w:rsidP="00FD5D24">
      <w:pPr>
        <w:autoSpaceDE w:val="0"/>
        <w:autoSpaceDN w:val="0"/>
        <w:adjustRightInd w:val="0"/>
        <w:spacing w:after="0" w:line="240" w:lineRule="auto"/>
        <w:rPr>
          <w:rFonts w:ascii="Arial" w:eastAsia="@Arial Unicode MS" w:hAnsi="Arial" w:cs="Arial"/>
          <w:b/>
          <w:bCs/>
          <w:sz w:val="20"/>
          <w:szCs w:val="20"/>
        </w:rPr>
      </w:pPr>
    </w:p>
    <w:p w:rsidR="008222D3" w:rsidRPr="008505FB" w:rsidRDefault="0025791F" w:rsidP="008473EB">
      <w:pPr>
        <w:autoSpaceDE w:val="0"/>
        <w:autoSpaceDN w:val="0"/>
        <w:adjustRightInd w:val="0"/>
        <w:spacing w:after="0" w:line="240" w:lineRule="auto"/>
        <w:jc w:val="both"/>
        <w:rPr>
          <w:rFonts w:ascii="Arial" w:eastAsia="@Arial Unicode MS" w:hAnsi="Arial" w:cs="Arial"/>
          <w:b/>
          <w:bCs/>
          <w:sz w:val="20"/>
          <w:szCs w:val="20"/>
        </w:rPr>
      </w:pPr>
      <w:r w:rsidRPr="008505FB">
        <w:rPr>
          <w:rFonts w:ascii="Arial" w:eastAsia="@Arial Unicode MS" w:hAnsi="Arial" w:cs="Arial"/>
          <w:b/>
          <w:bCs/>
          <w:sz w:val="20"/>
          <w:szCs w:val="20"/>
        </w:rPr>
        <w:t>Akcijski načrt za trajnostni razvoj</w:t>
      </w:r>
      <w:r w:rsidR="00B170A3" w:rsidRPr="008505FB">
        <w:rPr>
          <w:rFonts w:ascii="Arial" w:eastAsia="@Arial Unicode MS" w:hAnsi="Arial" w:cs="Arial"/>
          <w:b/>
          <w:bCs/>
          <w:sz w:val="20"/>
          <w:szCs w:val="20"/>
        </w:rPr>
        <w:t xml:space="preserve"> (</w:t>
      </w:r>
      <w:r w:rsidR="008222D3" w:rsidRPr="008505FB">
        <w:rPr>
          <w:rFonts w:ascii="Arial" w:eastAsia="@Arial Unicode MS" w:hAnsi="Arial" w:cs="Arial"/>
          <w:b/>
          <w:bCs/>
          <w:sz w:val="20"/>
          <w:szCs w:val="20"/>
        </w:rPr>
        <w:t>SEAP</w:t>
      </w:r>
      <w:r w:rsidR="00B170A3" w:rsidRPr="008505FB">
        <w:rPr>
          <w:rFonts w:ascii="Arial" w:eastAsia="@Arial Unicode MS" w:hAnsi="Arial" w:cs="Arial"/>
          <w:b/>
          <w:bCs/>
          <w:sz w:val="20"/>
          <w:szCs w:val="20"/>
        </w:rPr>
        <w:t>) predstavlja</w:t>
      </w:r>
      <w:r w:rsidR="008222D3" w:rsidRPr="008505FB">
        <w:rPr>
          <w:rFonts w:ascii="Arial" w:eastAsia="@Arial Unicode MS" w:hAnsi="Arial" w:cs="Arial"/>
          <w:b/>
          <w:bCs/>
          <w:sz w:val="20"/>
          <w:szCs w:val="20"/>
        </w:rPr>
        <w:t xml:space="preserve"> priložnost za občine</w:t>
      </w:r>
      <w:r w:rsidRPr="008505FB">
        <w:rPr>
          <w:rFonts w:ascii="Arial" w:eastAsia="@Arial Unicode MS" w:hAnsi="Arial" w:cs="Arial"/>
          <w:b/>
          <w:bCs/>
          <w:sz w:val="20"/>
          <w:szCs w:val="20"/>
        </w:rPr>
        <w:t xml:space="preserve">, saj nastaja po enotni evropski metodologiji v okviru zavez Konvencije  </w:t>
      </w:r>
      <w:r w:rsidR="008222D3" w:rsidRPr="008505FB">
        <w:rPr>
          <w:rFonts w:ascii="Arial" w:eastAsia="@Arial Unicode MS" w:hAnsi="Arial" w:cs="Arial"/>
          <w:b/>
          <w:bCs/>
          <w:sz w:val="20"/>
          <w:szCs w:val="20"/>
        </w:rPr>
        <w:t>županov</w:t>
      </w:r>
      <w:r w:rsidR="002774A8" w:rsidRPr="008505FB">
        <w:rPr>
          <w:rFonts w:ascii="Arial" w:eastAsia="@Arial Unicode MS" w:hAnsi="Arial" w:cs="Arial"/>
          <w:b/>
          <w:bCs/>
          <w:sz w:val="20"/>
          <w:szCs w:val="20"/>
        </w:rPr>
        <w:t xml:space="preserve"> (mag. Anton Pogačnik, </w:t>
      </w:r>
      <w:r w:rsidR="008473EB" w:rsidRPr="008505FB">
        <w:rPr>
          <w:rFonts w:ascii="Arial" w:eastAsia="@Arial Unicode MS" w:hAnsi="Arial" w:cs="Arial"/>
          <w:b/>
          <w:bCs/>
          <w:sz w:val="20"/>
          <w:szCs w:val="20"/>
        </w:rPr>
        <w:t>d</w:t>
      </w:r>
      <w:r w:rsidR="00B170A3" w:rsidRPr="008505FB">
        <w:rPr>
          <w:rFonts w:ascii="Arial" w:eastAsia="@Arial Unicode MS" w:hAnsi="Arial" w:cs="Arial"/>
          <w:b/>
          <w:bCs/>
          <w:sz w:val="20"/>
          <w:szCs w:val="20"/>
        </w:rPr>
        <w:t xml:space="preserve">irektor </w:t>
      </w:r>
      <w:r w:rsidR="002774A8" w:rsidRPr="008505FB">
        <w:rPr>
          <w:rFonts w:ascii="Arial" w:eastAsia="@Arial Unicode MS" w:hAnsi="Arial" w:cs="Arial"/>
          <w:b/>
          <w:bCs/>
          <w:sz w:val="20"/>
          <w:szCs w:val="20"/>
        </w:rPr>
        <w:t>L</w:t>
      </w:r>
      <w:r w:rsidR="00B170A3" w:rsidRPr="008505FB">
        <w:rPr>
          <w:rFonts w:ascii="Arial" w:eastAsia="@Arial Unicode MS" w:hAnsi="Arial" w:cs="Arial"/>
          <w:b/>
          <w:bCs/>
          <w:sz w:val="20"/>
          <w:szCs w:val="20"/>
        </w:rPr>
        <w:t>okalne energetske agencije Gorenjske</w:t>
      </w:r>
      <w:r w:rsidR="002774A8" w:rsidRPr="008505FB">
        <w:rPr>
          <w:rFonts w:ascii="Arial" w:eastAsia="@Arial Unicode MS" w:hAnsi="Arial" w:cs="Arial"/>
          <w:b/>
          <w:bCs/>
          <w:sz w:val="20"/>
          <w:szCs w:val="20"/>
        </w:rPr>
        <w:t>)</w:t>
      </w:r>
    </w:p>
    <w:p w:rsidR="002F0465" w:rsidRPr="008505FB" w:rsidRDefault="008222D3" w:rsidP="00391770">
      <w:pPr>
        <w:autoSpaceDE w:val="0"/>
        <w:autoSpaceDN w:val="0"/>
        <w:adjustRightInd w:val="0"/>
        <w:spacing w:after="0" w:line="240" w:lineRule="auto"/>
        <w:jc w:val="both"/>
        <w:rPr>
          <w:rFonts w:ascii="Arial" w:eastAsia="@Arial Unicode MS" w:hAnsi="Arial" w:cs="Arial"/>
          <w:sz w:val="20"/>
          <w:szCs w:val="20"/>
        </w:rPr>
      </w:pPr>
      <w:r w:rsidRPr="008505FB">
        <w:rPr>
          <w:rFonts w:ascii="Arial" w:eastAsia="@Arial Unicode MS" w:hAnsi="Arial" w:cs="Arial"/>
          <w:sz w:val="20"/>
          <w:szCs w:val="20"/>
        </w:rPr>
        <w:t>Težnja lokalnih skupnosti - občin je v trajnostnem razvoju, ki ga sestavlja uravnoteženost med družbo, gospodarstvom in ekologijo. Pri tem ima politika veliko vlogo, saj usmerja odločanje, ki naj temelji na etičnem in socialnem vrednostnem sistemu. Priprava SEAP – akcijsk</w:t>
      </w:r>
      <w:r w:rsidR="00391770" w:rsidRPr="008505FB">
        <w:rPr>
          <w:rFonts w:ascii="Arial" w:eastAsia="@Arial Unicode MS" w:hAnsi="Arial" w:cs="Arial"/>
          <w:sz w:val="20"/>
          <w:szCs w:val="20"/>
        </w:rPr>
        <w:t>ega načrta za trajnostni razvoj</w:t>
      </w:r>
      <w:r w:rsidRPr="008505FB">
        <w:rPr>
          <w:rFonts w:ascii="Arial" w:eastAsia="@Arial Unicode MS" w:hAnsi="Arial" w:cs="Arial"/>
          <w:sz w:val="20"/>
          <w:szCs w:val="20"/>
        </w:rPr>
        <w:t xml:space="preserve"> je eden od možnih pristopov priprave strateškega dokumenta občine, saj takšen dokument za potrebe lokalne skupnosti nastaja po evropski metodologiji v okviru zaveze Konvencije žup</w:t>
      </w:r>
      <w:r w:rsidR="00B805AF" w:rsidRPr="008505FB">
        <w:rPr>
          <w:rFonts w:ascii="Arial" w:eastAsia="@Arial Unicode MS" w:hAnsi="Arial" w:cs="Arial"/>
          <w:sz w:val="20"/>
          <w:szCs w:val="20"/>
        </w:rPr>
        <w:t>anov. K tej K</w:t>
      </w:r>
      <w:r w:rsidRPr="008505FB">
        <w:rPr>
          <w:rFonts w:ascii="Arial" w:eastAsia="@Arial Unicode MS" w:hAnsi="Arial" w:cs="Arial"/>
          <w:sz w:val="20"/>
          <w:szCs w:val="20"/>
        </w:rPr>
        <w:t xml:space="preserve">onvenciji občina pristopa s podpisom župana, da si bo le-ta prizadevala uresničiti evropske trajnostne cilje do leta 2020. </w:t>
      </w:r>
      <w:r w:rsidR="0025791F" w:rsidRPr="008505FB">
        <w:rPr>
          <w:rFonts w:ascii="Arial" w:eastAsia="@Arial Unicode MS" w:hAnsi="Arial" w:cs="Arial"/>
          <w:sz w:val="20"/>
          <w:szCs w:val="20"/>
        </w:rPr>
        <w:t xml:space="preserve">SEAP predstavlja priporočila za izvajanje celovite trajnostne razvojne politike občine za naslednjih 10 let, pri čemer upošteva tako energetske kot okoljske cilje. </w:t>
      </w:r>
      <w:r w:rsidRPr="008505FB">
        <w:rPr>
          <w:rFonts w:ascii="Arial" w:eastAsia="@Arial Unicode MS" w:hAnsi="Arial" w:cs="Arial"/>
          <w:sz w:val="20"/>
          <w:szCs w:val="20"/>
        </w:rPr>
        <w:t>Pred nami pa so že nove zaveze EU za obdobje do 2040.</w:t>
      </w:r>
      <w:r w:rsidR="00391770" w:rsidRPr="008505FB">
        <w:rPr>
          <w:rFonts w:ascii="Arial" w:eastAsia="@Arial Unicode MS" w:hAnsi="Arial" w:cs="Arial"/>
          <w:sz w:val="20"/>
          <w:szCs w:val="20"/>
        </w:rPr>
        <w:t xml:space="preserve"> </w:t>
      </w:r>
      <w:r w:rsidRPr="008505FB">
        <w:rPr>
          <w:rFonts w:ascii="Arial" w:eastAsia="@Arial Unicode MS" w:hAnsi="Arial" w:cs="Arial"/>
          <w:sz w:val="20"/>
          <w:szCs w:val="20"/>
        </w:rPr>
        <w:t>Izzivov za državo in občine v RS je tako nedvomno veliko, samo lotiti se jih je treba. Kjer je volja, tam je tudi pot. Kjer pa je pot, je tudi način</w:t>
      </w:r>
      <w:r w:rsidR="0025791F" w:rsidRPr="008505FB">
        <w:rPr>
          <w:rFonts w:ascii="Arial" w:eastAsia="@Arial Unicode MS" w:hAnsi="Arial" w:cs="Arial"/>
          <w:sz w:val="20"/>
          <w:szCs w:val="20"/>
        </w:rPr>
        <w:t>,</w:t>
      </w:r>
      <w:r w:rsidRPr="008505FB">
        <w:rPr>
          <w:rFonts w:ascii="Arial" w:eastAsia="@Arial Unicode MS" w:hAnsi="Arial" w:cs="Arial"/>
          <w:sz w:val="20"/>
          <w:szCs w:val="20"/>
        </w:rPr>
        <w:t xml:space="preserve"> kako priti do denarja. Tega se zaveda MO Kranj in njen župan</w:t>
      </w:r>
      <w:r w:rsidR="00391770" w:rsidRPr="008505FB">
        <w:rPr>
          <w:rFonts w:ascii="Arial" w:eastAsia="@Arial Unicode MS" w:hAnsi="Arial" w:cs="Arial"/>
          <w:sz w:val="20"/>
          <w:szCs w:val="20"/>
        </w:rPr>
        <w:t>, g.</w:t>
      </w:r>
      <w:r w:rsidRPr="008505FB">
        <w:rPr>
          <w:rFonts w:ascii="Arial" w:eastAsia="@Arial Unicode MS" w:hAnsi="Arial" w:cs="Arial"/>
          <w:sz w:val="20"/>
          <w:szCs w:val="20"/>
        </w:rPr>
        <w:t xml:space="preserve"> Mohor Bogataj, ki je že podpisal pristopno izjavo h Konvenciji županov. Pri tem pa je Uprava MO Kranj precejšnji del izvedbenih aktivnosti prepustila Lokalni energetski agenciji Gorenjske (LEAG), ki je pripravljena pomagati vsem občinam</w:t>
      </w:r>
      <w:r w:rsidR="00391770" w:rsidRPr="008505FB">
        <w:rPr>
          <w:rFonts w:ascii="Arial" w:eastAsia="@Arial Unicode MS" w:hAnsi="Arial" w:cs="Arial"/>
          <w:sz w:val="20"/>
          <w:szCs w:val="20"/>
        </w:rPr>
        <w:t>,</w:t>
      </w:r>
      <w:r w:rsidRPr="008505FB">
        <w:rPr>
          <w:rFonts w:ascii="Arial" w:eastAsia="@Arial Unicode MS" w:hAnsi="Arial" w:cs="Arial"/>
          <w:sz w:val="20"/>
          <w:szCs w:val="20"/>
        </w:rPr>
        <w:t xml:space="preserve"> predvsem na Gorenjskem, ki se bodo odločile za to pot.</w:t>
      </w:r>
    </w:p>
    <w:p w:rsidR="007F2BE0" w:rsidRPr="008505FB" w:rsidRDefault="007F2BE0" w:rsidP="00FD5D24">
      <w:pPr>
        <w:spacing w:after="0" w:line="240" w:lineRule="auto"/>
        <w:rPr>
          <w:rFonts w:ascii="Arial" w:eastAsia="@Arial Unicode MS" w:hAnsi="Arial" w:cs="Arial"/>
          <w:sz w:val="20"/>
          <w:szCs w:val="20"/>
        </w:rPr>
      </w:pPr>
    </w:p>
    <w:p w:rsidR="00CC49E8" w:rsidRPr="008505FB" w:rsidRDefault="00CC49E8" w:rsidP="00FD5D24">
      <w:pPr>
        <w:spacing w:after="0" w:line="240" w:lineRule="auto"/>
        <w:rPr>
          <w:rFonts w:ascii="Arial" w:eastAsia="@Arial Unicode MS" w:hAnsi="Arial" w:cs="Arial"/>
          <w:sz w:val="20"/>
          <w:szCs w:val="20"/>
        </w:rPr>
      </w:pPr>
    </w:p>
    <w:p w:rsidR="00B805AF" w:rsidRPr="008505FB" w:rsidRDefault="002774A8" w:rsidP="00B6099E">
      <w:pPr>
        <w:autoSpaceDE w:val="0"/>
        <w:autoSpaceDN w:val="0"/>
        <w:adjustRightInd w:val="0"/>
        <w:spacing w:after="0" w:line="240" w:lineRule="auto"/>
        <w:jc w:val="both"/>
        <w:rPr>
          <w:rFonts w:ascii="Arial" w:eastAsia="@Arial Unicode MS" w:hAnsi="Arial" w:cs="Arial"/>
          <w:b/>
          <w:iCs/>
          <w:sz w:val="20"/>
          <w:szCs w:val="20"/>
        </w:rPr>
      </w:pPr>
      <w:r w:rsidRPr="008505FB">
        <w:rPr>
          <w:rFonts w:ascii="Arial" w:eastAsia="@Arial Unicode MS" w:hAnsi="Arial" w:cs="Arial"/>
          <w:b/>
          <w:iCs/>
          <w:sz w:val="20"/>
          <w:szCs w:val="20"/>
        </w:rPr>
        <w:t xml:space="preserve">Mestna občina Kranj je k aktivnostim za zniževanje izpustov </w:t>
      </w:r>
      <w:r w:rsidR="00B805AF" w:rsidRPr="008505FB">
        <w:rPr>
          <w:rFonts w:ascii="Arial" w:eastAsia="@Arial Unicode MS" w:hAnsi="Arial" w:cs="Arial"/>
          <w:b/>
          <w:iCs/>
          <w:sz w:val="20"/>
          <w:szCs w:val="20"/>
        </w:rPr>
        <w:t xml:space="preserve">toplogrednih plinov, </w:t>
      </w:r>
      <w:r w:rsidRPr="008505FB">
        <w:rPr>
          <w:rFonts w:ascii="Arial" w:eastAsia="@Arial Unicode MS" w:hAnsi="Arial" w:cs="Arial"/>
          <w:b/>
          <w:iCs/>
          <w:sz w:val="20"/>
          <w:szCs w:val="20"/>
        </w:rPr>
        <w:t xml:space="preserve">prašnih delcev in </w:t>
      </w:r>
      <w:r w:rsidR="00B805AF" w:rsidRPr="008505FB">
        <w:rPr>
          <w:rFonts w:ascii="Arial" w:eastAsia="@Arial Unicode MS" w:hAnsi="Arial" w:cs="Arial"/>
          <w:b/>
          <w:iCs/>
          <w:sz w:val="20"/>
          <w:szCs w:val="20"/>
        </w:rPr>
        <w:t xml:space="preserve">k doseganju ciljev </w:t>
      </w:r>
      <w:r w:rsidR="00B6099E" w:rsidRPr="008505FB">
        <w:rPr>
          <w:rFonts w:ascii="Arial" w:eastAsia="@Arial Unicode MS" w:hAnsi="Arial" w:cs="Arial"/>
          <w:b/>
          <w:iCs/>
          <w:sz w:val="20"/>
          <w:szCs w:val="20"/>
        </w:rPr>
        <w:t>za večjo</w:t>
      </w:r>
      <w:r w:rsidRPr="008505FB">
        <w:rPr>
          <w:rFonts w:ascii="Arial" w:eastAsia="@Arial Unicode MS" w:hAnsi="Arial" w:cs="Arial"/>
          <w:b/>
          <w:iCs/>
          <w:sz w:val="20"/>
          <w:szCs w:val="20"/>
        </w:rPr>
        <w:t xml:space="preserve"> energetsk</w:t>
      </w:r>
      <w:r w:rsidR="00B6099E" w:rsidRPr="008505FB">
        <w:rPr>
          <w:rFonts w:ascii="Arial" w:eastAsia="@Arial Unicode MS" w:hAnsi="Arial" w:cs="Arial"/>
          <w:b/>
          <w:iCs/>
          <w:sz w:val="20"/>
          <w:szCs w:val="20"/>
        </w:rPr>
        <w:t>o učinkovitost v javnih objektih</w:t>
      </w:r>
      <w:r w:rsidRPr="008505FB">
        <w:rPr>
          <w:rFonts w:ascii="Arial" w:eastAsia="@Arial Unicode MS" w:hAnsi="Arial" w:cs="Arial"/>
          <w:b/>
          <w:iCs/>
          <w:sz w:val="20"/>
          <w:szCs w:val="20"/>
        </w:rPr>
        <w:t xml:space="preserve"> aktivno </w:t>
      </w:r>
      <w:r w:rsidR="00B805AF" w:rsidRPr="008505FB">
        <w:rPr>
          <w:rFonts w:ascii="Arial" w:eastAsia="@Arial Unicode MS" w:hAnsi="Arial" w:cs="Arial"/>
          <w:b/>
          <w:iCs/>
          <w:sz w:val="20"/>
          <w:szCs w:val="20"/>
        </w:rPr>
        <w:t xml:space="preserve">pristopila </w:t>
      </w:r>
      <w:r w:rsidR="0072681C" w:rsidRPr="008505FB">
        <w:rPr>
          <w:rFonts w:ascii="Arial" w:eastAsia="@Arial Unicode MS" w:hAnsi="Arial" w:cs="Arial"/>
          <w:b/>
          <w:iCs/>
          <w:sz w:val="20"/>
          <w:szCs w:val="20"/>
        </w:rPr>
        <w:t xml:space="preserve">že </w:t>
      </w:r>
      <w:r w:rsidR="00B805AF" w:rsidRPr="008505FB">
        <w:rPr>
          <w:rFonts w:ascii="Arial" w:eastAsia="@Arial Unicode MS" w:hAnsi="Arial" w:cs="Arial"/>
          <w:b/>
          <w:iCs/>
          <w:sz w:val="20"/>
          <w:szCs w:val="20"/>
        </w:rPr>
        <w:t xml:space="preserve">pred več kot 10 leti </w:t>
      </w:r>
      <w:r w:rsidR="00B805AF" w:rsidRPr="008505FB">
        <w:rPr>
          <w:rFonts w:ascii="Arial" w:eastAsia="@Arial Unicode MS" w:hAnsi="Arial" w:cs="Arial"/>
          <w:b/>
          <w:bCs/>
          <w:sz w:val="20"/>
          <w:szCs w:val="20"/>
        </w:rPr>
        <w:t>(Marko Hočevar, MO Kranj)</w:t>
      </w:r>
    </w:p>
    <w:p w:rsidR="008473EB" w:rsidRPr="008505FB" w:rsidRDefault="0072681C" w:rsidP="0072681C">
      <w:pPr>
        <w:autoSpaceDE w:val="0"/>
        <w:autoSpaceDN w:val="0"/>
        <w:adjustRightInd w:val="0"/>
        <w:spacing w:after="0" w:line="240" w:lineRule="auto"/>
        <w:jc w:val="both"/>
        <w:rPr>
          <w:rFonts w:ascii="Arial" w:eastAsia="@Arial Unicode MS" w:hAnsi="Arial" w:cs="Arial"/>
          <w:iCs/>
          <w:sz w:val="20"/>
          <w:szCs w:val="20"/>
        </w:rPr>
      </w:pPr>
      <w:r w:rsidRPr="008505FB">
        <w:rPr>
          <w:rFonts w:ascii="Arial" w:eastAsia="@Arial Unicode MS" w:hAnsi="Arial" w:cs="Arial"/>
          <w:iCs/>
          <w:sz w:val="20"/>
          <w:szCs w:val="20"/>
        </w:rPr>
        <w:t xml:space="preserve">Kot prva slovenska občina je MO Kranj v 14 objektih izvedla </w:t>
      </w:r>
      <w:r w:rsidR="002774A8" w:rsidRPr="008505FB">
        <w:rPr>
          <w:rFonts w:ascii="Arial" w:eastAsia="@Arial Unicode MS" w:hAnsi="Arial" w:cs="Arial"/>
          <w:iCs/>
          <w:sz w:val="20"/>
          <w:szCs w:val="20"/>
        </w:rPr>
        <w:t>ukrepe za znižanje rabe energije, ki so bili v celoti plačani iz z</w:t>
      </w:r>
      <w:r w:rsidRPr="008505FB">
        <w:rPr>
          <w:rFonts w:ascii="Arial" w:eastAsia="@Arial Unicode MS" w:hAnsi="Arial" w:cs="Arial"/>
          <w:iCs/>
          <w:sz w:val="20"/>
          <w:szCs w:val="20"/>
        </w:rPr>
        <w:t>asebnih sredstev. D</w:t>
      </w:r>
      <w:r w:rsidR="002774A8" w:rsidRPr="008505FB">
        <w:rPr>
          <w:rFonts w:ascii="Arial" w:eastAsia="@Arial Unicode MS" w:hAnsi="Arial" w:cs="Arial"/>
          <w:iCs/>
          <w:sz w:val="20"/>
          <w:szCs w:val="20"/>
        </w:rPr>
        <w:t>o danes</w:t>
      </w:r>
      <w:r w:rsidRPr="008505FB">
        <w:rPr>
          <w:rFonts w:ascii="Arial" w:eastAsia="@Arial Unicode MS" w:hAnsi="Arial" w:cs="Arial"/>
          <w:iCs/>
          <w:sz w:val="20"/>
          <w:szCs w:val="20"/>
        </w:rPr>
        <w:t xml:space="preserve"> je občina sanirala</w:t>
      </w:r>
      <w:r w:rsidR="002774A8" w:rsidRPr="008505FB">
        <w:rPr>
          <w:rFonts w:ascii="Arial" w:eastAsia="@Arial Unicode MS" w:hAnsi="Arial" w:cs="Arial"/>
          <w:iCs/>
          <w:sz w:val="20"/>
          <w:szCs w:val="20"/>
        </w:rPr>
        <w:t xml:space="preserve"> več veliki</w:t>
      </w:r>
      <w:r w:rsidRPr="008505FB">
        <w:rPr>
          <w:rFonts w:ascii="Arial" w:eastAsia="@Arial Unicode MS" w:hAnsi="Arial" w:cs="Arial"/>
          <w:iCs/>
          <w:sz w:val="20"/>
          <w:szCs w:val="20"/>
        </w:rPr>
        <w:t>h porabnikov energije, prenovila javno razsvetljavo, uvedla</w:t>
      </w:r>
      <w:r w:rsidR="002774A8" w:rsidRPr="008505FB">
        <w:rPr>
          <w:rFonts w:ascii="Arial" w:eastAsia="@Arial Unicode MS" w:hAnsi="Arial" w:cs="Arial"/>
          <w:iCs/>
          <w:sz w:val="20"/>
          <w:szCs w:val="20"/>
        </w:rPr>
        <w:t xml:space="preserve"> spremlj</w:t>
      </w:r>
      <w:r w:rsidRPr="008505FB">
        <w:rPr>
          <w:rFonts w:ascii="Arial" w:eastAsia="@Arial Unicode MS" w:hAnsi="Arial" w:cs="Arial"/>
          <w:iCs/>
          <w:sz w:val="20"/>
          <w:szCs w:val="20"/>
        </w:rPr>
        <w:t>anje rabe energije in pripravila</w:t>
      </w:r>
      <w:r w:rsidR="002774A8" w:rsidRPr="008505FB">
        <w:rPr>
          <w:rFonts w:ascii="Arial" w:eastAsia="@Arial Unicode MS" w:hAnsi="Arial" w:cs="Arial"/>
          <w:iCs/>
          <w:sz w:val="20"/>
          <w:szCs w:val="20"/>
        </w:rPr>
        <w:t xml:space="preserve"> vse potrebno, da bodo v prihodnjih letih obnovljene </w:t>
      </w:r>
      <w:r w:rsidRPr="008505FB">
        <w:rPr>
          <w:rFonts w:ascii="Arial" w:eastAsia="@Arial Unicode MS" w:hAnsi="Arial" w:cs="Arial"/>
          <w:iCs/>
          <w:sz w:val="20"/>
          <w:szCs w:val="20"/>
        </w:rPr>
        <w:t>tudi preostale energetsko manj učinkovite</w:t>
      </w:r>
      <w:r w:rsidR="002774A8" w:rsidRPr="008505FB">
        <w:rPr>
          <w:rFonts w:ascii="Arial" w:eastAsia="@Arial Unicode MS" w:hAnsi="Arial" w:cs="Arial"/>
          <w:iCs/>
          <w:sz w:val="20"/>
          <w:szCs w:val="20"/>
        </w:rPr>
        <w:t xml:space="preserve"> občinske stavbe. Občina izvaja </w:t>
      </w:r>
    </w:p>
    <w:p w:rsidR="008473EB" w:rsidRPr="008505FB" w:rsidRDefault="008473EB" w:rsidP="0072681C">
      <w:pPr>
        <w:autoSpaceDE w:val="0"/>
        <w:autoSpaceDN w:val="0"/>
        <w:adjustRightInd w:val="0"/>
        <w:spacing w:after="0" w:line="240" w:lineRule="auto"/>
        <w:jc w:val="both"/>
        <w:rPr>
          <w:rFonts w:ascii="Arial" w:eastAsia="@Arial Unicode MS" w:hAnsi="Arial" w:cs="Arial"/>
          <w:iCs/>
          <w:sz w:val="20"/>
          <w:szCs w:val="20"/>
        </w:rPr>
      </w:pPr>
    </w:p>
    <w:p w:rsidR="008473EB" w:rsidRPr="008505FB" w:rsidRDefault="008473EB" w:rsidP="0072681C">
      <w:pPr>
        <w:autoSpaceDE w:val="0"/>
        <w:autoSpaceDN w:val="0"/>
        <w:adjustRightInd w:val="0"/>
        <w:spacing w:after="0" w:line="240" w:lineRule="auto"/>
        <w:jc w:val="both"/>
        <w:rPr>
          <w:rFonts w:ascii="Arial" w:eastAsia="@Arial Unicode MS" w:hAnsi="Arial" w:cs="Arial"/>
          <w:iCs/>
          <w:sz w:val="20"/>
          <w:szCs w:val="20"/>
        </w:rPr>
      </w:pPr>
    </w:p>
    <w:p w:rsidR="008473EB" w:rsidRPr="008505FB" w:rsidRDefault="008473EB" w:rsidP="0072681C">
      <w:pPr>
        <w:autoSpaceDE w:val="0"/>
        <w:autoSpaceDN w:val="0"/>
        <w:adjustRightInd w:val="0"/>
        <w:spacing w:after="0" w:line="240" w:lineRule="auto"/>
        <w:jc w:val="both"/>
        <w:rPr>
          <w:rFonts w:ascii="Arial" w:eastAsia="@Arial Unicode MS" w:hAnsi="Arial" w:cs="Arial"/>
          <w:iCs/>
          <w:sz w:val="20"/>
          <w:szCs w:val="20"/>
        </w:rPr>
      </w:pPr>
    </w:p>
    <w:p w:rsidR="008473EB" w:rsidRPr="008505FB" w:rsidRDefault="008473EB" w:rsidP="0072681C">
      <w:pPr>
        <w:autoSpaceDE w:val="0"/>
        <w:autoSpaceDN w:val="0"/>
        <w:adjustRightInd w:val="0"/>
        <w:spacing w:after="0" w:line="240" w:lineRule="auto"/>
        <w:jc w:val="both"/>
        <w:rPr>
          <w:rFonts w:ascii="Arial" w:eastAsia="@Arial Unicode MS" w:hAnsi="Arial" w:cs="Arial"/>
          <w:iCs/>
          <w:sz w:val="20"/>
          <w:szCs w:val="20"/>
        </w:rPr>
      </w:pPr>
    </w:p>
    <w:p w:rsidR="008473EB" w:rsidRPr="008505FB" w:rsidRDefault="008473EB" w:rsidP="0072681C">
      <w:pPr>
        <w:autoSpaceDE w:val="0"/>
        <w:autoSpaceDN w:val="0"/>
        <w:adjustRightInd w:val="0"/>
        <w:spacing w:after="0" w:line="240" w:lineRule="auto"/>
        <w:jc w:val="both"/>
        <w:rPr>
          <w:rFonts w:ascii="Arial" w:eastAsia="@Arial Unicode MS" w:hAnsi="Arial" w:cs="Arial"/>
          <w:iCs/>
          <w:sz w:val="20"/>
          <w:szCs w:val="20"/>
        </w:rPr>
      </w:pPr>
    </w:p>
    <w:p w:rsidR="008473EB" w:rsidRPr="008505FB" w:rsidRDefault="008473EB" w:rsidP="0072681C">
      <w:pPr>
        <w:autoSpaceDE w:val="0"/>
        <w:autoSpaceDN w:val="0"/>
        <w:adjustRightInd w:val="0"/>
        <w:spacing w:after="0" w:line="240" w:lineRule="auto"/>
        <w:jc w:val="both"/>
        <w:rPr>
          <w:rFonts w:ascii="Arial" w:eastAsia="@Arial Unicode MS" w:hAnsi="Arial" w:cs="Arial"/>
          <w:iCs/>
          <w:sz w:val="20"/>
          <w:szCs w:val="20"/>
        </w:rPr>
      </w:pPr>
    </w:p>
    <w:p w:rsidR="002C71E6" w:rsidRPr="008505FB" w:rsidRDefault="002C71E6" w:rsidP="0072681C">
      <w:pPr>
        <w:autoSpaceDE w:val="0"/>
        <w:autoSpaceDN w:val="0"/>
        <w:adjustRightInd w:val="0"/>
        <w:spacing w:after="0" w:line="240" w:lineRule="auto"/>
        <w:jc w:val="both"/>
        <w:rPr>
          <w:rFonts w:ascii="Arial" w:eastAsia="@Arial Unicode MS" w:hAnsi="Arial" w:cs="Arial"/>
          <w:iCs/>
          <w:sz w:val="20"/>
          <w:szCs w:val="20"/>
        </w:rPr>
      </w:pPr>
    </w:p>
    <w:p w:rsidR="002C71E6" w:rsidRPr="008505FB" w:rsidRDefault="002C71E6" w:rsidP="0072681C">
      <w:pPr>
        <w:autoSpaceDE w:val="0"/>
        <w:autoSpaceDN w:val="0"/>
        <w:adjustRightInd w:val="0"/>
        <w:spacing w:after="0" w:line="240" w:lineRule="auto"/>
        <w:jc w:val="both"/>
        <w:rPr>
          <w:rFonts w:ascii="Arial" w:eastAsia="@Arial Unicode MS" w:hAnsi="Arial" w:cs="Arial"/>
          <w:iCs/>
          <w:sz w:val="20"/>
          <w:szCs w:val="20"/>
        </w:rPr>
      </w:pPr>
    </w:p>
    <w:p w:rsidR="002774A8" w:rsidRPr="008505FB" w:rsidRDefault="002774A8" w:rsidP="0072681C">
      <w:pPr>
        <w:autoSpaceDE w:val="0"/>
        <w:autoSpaceDN w:val="0"/>
        <w:adjustRightInd w:val="0"/>
        <w:spacing w:after="0" w:line="240" w:lineRule="auto"/>
        <w:jc w:val="both"/>
        <w:rPr>
          <w:rFonts w:ascii="Arial" w:eastAsia="@Arial Unicode MS" w:hAnsi="Arial" w:cs="Arial"/>
          <w:iCs/>
          <w:sz w:val="20"/>
          <w:szCs w:val="20"/>
        </w:rPr>
      </w:pPr>
      <w:r w:rsidRPr="008505FB">
        <w:rPr>
          <w:rFonts w:ascii="Arial" w:eastAsia="@Arial Unicode MS" w:hAnsi="Arial" w:cs="Arial"/>
          <w:iCs/>
          <w:sz w:val="20"/>
          <w:szCs w:val="20"/>
        </w:rPr>
        <w:t>za večjo uporabo javnega potniškega prometa in koles. V sodelovanju z Lokalno energetsko agencijo Gorenjske in pris</w:t>
      </w:r>
      <w:r w:rsidR="0072681C" w:rsidRPr="008505FB">
        <w:rPr>
          <w:rFonts w:ascii="Arial" w:eastAsia="@Arial Unicode MS" w:hAnsi="Arial" w:cs="Arial"/>
          <w:iCs/>
          <w:sz w:val="20"/>
          <w:szCs w:val="20"/>
        </w:rPr>
        <w:t>tojnimi ministrstvi pripravlja</w:t>
      </w:r>
      <w:r w:rsidRPr="008505FB">
        <w:rPr>
          <w:rFonts w:ascii="Arial" w:eastAsia="@Arial Unicode MS" w:hAnsi="Arial" w:cs="Arial"/>
          <w:iCs/>
          <w:sz w:val="20"/>
          <w:szCs w:val="20"/>
        </w:rPr>
        <w:t xml:space="preserve"> aktivnosti, ki bodo pomagale zniževati rabo </w:t>
      </w:r>
      <w:r w:rsidR="0072681C" w:rsidRPr="008505FB">
        <w:rPr>
          <w:rFonts w:ascii="Arial" w:eastAsia="@Arial Unicode MS" w:hAnsi="Arial" w:cs="Arial"/>
          <w:iCs/>
          <w:sz w:val="20"/>
          <w:szCs w:val="20"/>
        </w:rPr>
        <w:t xml:space="preserve">energije tako v javnem kot </w:t>
      </w:r>
      <w:r w:rsidRPr="008505FB">
        <w:rPr>
          <w:rFonts w:ascii="Arial" w:eastAsia="@Arial Unicode MS" w:hAnsi="Arial" w:cs="Arial"/>
          <w:iCs/>
          <w:sz w:val="20"/>
          <w:szCs w:val="20"/>
        </w:rPr>
        <w:t xml:space="preserve">zasebnem sektorju. </w:t>
      </w:r>
      <w:proofErr w:type="spellStart"/>
      <w:r w:rsidR="0072681C" w:rsidRPr="008505FB">
        <w:rPr>
          <w:rFonts w:ascii="Arial" w:eastAsia="@Arial Unicode MS" w:hAnsi="Arial" w:cs="Arial"/>
          <w:iCs/>
          <w:sz w:val="20"/>
          <w:szCs w:val="20"/>
        </w:rPr>
        <w:t>Nenazadnje</w:t>
      </w:r>
      <w:proofErr w:type="spellEnd"/>
      <w:r w:rsidR="0072681C" w:rsidRPr="008505FB">
        <w:rPr>
          <w:rFonts w:ascii="Arial" w:eastAsia="@Arial Unicode MS" w:hAnsi="Arial" w:cs="Arial"/>
          <w:iCs/>
          <w:sz w:val="20"/>
          <w:szCs w:val="20"/>
        </w:rPr>
        <w:t xml:space="preserve"> se je MO Kranj</w:t>
      </w:r>
      <w:r w:rsidRPr="008505FB">
        <w:rPr>
          <w:rFonts w:ascii="Arial" w:eastAsia="@Arial Unicode MS" w:hAnsi="Arial" w:cs="Arial"/>
          <w:iCs/>
          <w:sz w:val="20"/>
          <w:szCs w:val="20"/>
        </w:rPr>
        <w:t xml:space="preserve"> s pristopom h Konvenciji županov obvezala, da bo znižala izpuste toplogrednih plinov v občini in o tem redno poročala Evropski komisiji.</w:t>
      </w:r>
    </w:p>
    <w:p w:rsidR="00CC49E8" w:rsidRPr="008505FB" w:rsidRDefault="00CC49E8" w:rsidP="00FD5D24">
      <w:pPr>
        <w:autoSpaceDE w:val="0"/>
        <w:autoSpaceDN w:val="0"/>
        <w:adjustRightInd w:val="0"/>
        <w:spacing w:after="0" w:line="240" w:lineRule="auto"/>
        <w:jc w:val="both"/>
        <w:rPr>
          <w:rFonts w:ascii="Arial" w:hAnsi="Arial" w:cs="Arial"/>
          <w:b/>
          <w:sz w:val="20"/>
          <w:szCs w:val="20"/>
        </w:rPr>
      </w:pPr>
    </w:p>
    <w:p w:rsidR="00CC49E8" w:rsidRPr="008505FB" w:rsidRDefault="00CC49E8" w:rsidP="00FD5D24">
      <w:pPr>
        <w:autoSpaceDE w:val="0"/>
        <w:autoSpaceDN w:val="0"/>
        <w:adjustRightInd w:val="0"/>
        <w:spacing w:after="0" w:line="240" w:lineRule="auto"/>
        <w:jc w:val="both"/>
        <w:rPr>
          <w:rFonts w:ascii="Arial" w:hAnsi="Arial" w:cs="Arial"/>
          <w:b/>
          <w:sz w:val="20"/>
          <w:szCs w:val="20"/>
        </w:rPr>
      </w:pPr>
    </w:p>
    <w:p w:rsidR="00FC7E96" w:rsidRPr="008505FB" w:rsidRDefault="00FC7E96" w:rsidP="00DB40CA">
      <w:pPr>
        <w:autoSpaceDE w:val="0"/>
        <w:autoSpaceDN w:val="0"/>
        <w:adjustRightInd w:val="0"/>
        <w:spacing w:after="0" w:line="240" w:lineRule="auto"/>
        <w:jc w:val="both"/>
        <w:rPr>
          <w:rFonts w:ascii="Arial" w:hAnsi="Arial" w:cs="Arial"/>
          <w:b/>
          <w:sz w:val="20"/>
          <w:szCs w:val="20"/>
        </w:rPr>
      </w:pPr>
      <w:r w:rsidRPr="008505FB">
        <w:rPr>
          <w:rFonts w:ascii="Arial" w:hAnsi="Arial" w:cs="Arial"/>
          <w:b/>
          <w:sz w:val="20"/>
          <w:szCs w:val="20"/>
        </w:rPr>
        <w:t>Šolski center Kranj skozi različne okoljske aktivnosti spodbuja svoje dijake, da kritično razmišljajo o problematiki okolja in s svojimi vsakodnevnimi dejanji pozitivno p</w:t>
      </w:r>
      <w:r w:rsidR="002774A8" w:rsidRPr="008505FB">
        <w:rPr>
          <w:rFonts w:ascii="Arial" w:hAnsi="Arial" w:cs="Arial"/>
          <w:b/>
          <w:sz w:val="20"/>
          <w:szCs w:val="20"/>
        </w:rPr>
        <w:t xml:space="preserve">rispevajo k njegovemu varovanju (Nataša Kristan </w:t>
      </w:r>
      <w:proofErr w:type="spellStart"/>
      <w:r w:rsidR="002774A8" w:rsidRPr="008505FB">
        <w:rPr>
          <w:rFonts w:ascii="Arial" w:hAnsi="Arial" w:cs="Arial"/>
          <w:b/>
          <w:sz w:val="20"/>
          <w:szCs w:val="20"/>
        </w:rPr>
        <w:t>Primšar</w:t>
      </w:r>
      <w:proofErr w:type="spellEnd"/>
      <w:r w:rsidR="002774A8" w:rsidRPr="008505FB">
        <w:rPr>
          <w:rFonts w:ascii="Arial" w:hAnsi="Arial" w:cs="Arial"/>
          <w:b/>
          <w:sz w:val="20"/>
          <w:szCs w:val="20"/>
        </w:rPr>
        <w:t xml:space="preserve">, </w:t>
      </w:r>
      <w:proofErr w:type="spellStart"/>
      <w:r w:rsidR="002774A8" w:rsidRPr="008505FB">
        <w:rPr>
          <w:rFonts w:ascii="Arial" w:hAnsi="Arial" w:cs="Arial"/>
          <w:b/>
          <w:sz w:val="20"/>
          <w:szCs w:val="20"/>
        </w:rPr>
        <w:t>Medpodjetiniški</w:t>
      </w:r>
      <w:proofErr w:type="spellEnd"/>
      <w:r w:rsidR="002774A8" w:rsidRPr="008505FB">
        <w:rPr>
          <w:rFonts w:ascii="Arial" w:hAnsi="Arial" w:cs="Arial"/>
          <w:b/>
          <w:sz w:val="20"/>
          <w:szCs w:val="20"/>
        </w:rPr>
        <w:t xml:space="preserve"> izobraževalni center Kranj</w:t>
      </w:r>
      <w:r w:rsidR="0072681C" w:rsidRPr="008505FB">
        <w:rPr>
          <w:rFonts w:ascii="Arial" w:hAnsi="Arial" w:cs="Arial"/>
          <w:b/>
          <w:sz w:val="20"/>
          <w:szCs w:val="20"/>
        </w:rPr>
        <w:t xml:space="preserve"> in Branka Jarc Kovačič, Višja strokovna šola Šolskega centra Kranj)</w:t>
      </w:r>
    </w:p>
    <w:p w:rsidR="00FC7E96" w:rsidRPr="008505FB" w:rsidRDefault="00FC7E96" w:rsidP="00DB40CA">
      <w:pPr>
        <w:autoSpaceDE w:val="0"/>
        <w:autoSpaceDN w:val="0"/>
        <w:adjustRightInd w:val="0"/>
        <w:spacing w:after="0" w:line="240" w:lineRule="auto"/>
        <w:jc w:val="both"/>
        <w:rPr>
          <w:rFonts w:ascii="Arial" w:hAnsi="Arial" w:cs="Arial"/>
          <w:sz w:val="20"/>
          <w:szCs w:val="20"/>
        </w:rPr>
      </w:pPr>
      <w:r w:rsidRPr="008505FB">
        <w:rPr>
          <w:rFonts w:ascii="Arial" w:hAnsi="Arial" w:cs="Arial"/>
          <w:sz w:val="20"/>
          <w:szCs w:val="20"/>
        </w:rPr>
        <w:t>Spremembe na področju odgovornega ravnanja z okoljem so možne le, če se posamezniki zavedajo vzrokov ogrožanja okolja in spremenijo del svojih navad in vedenjskih vzorcev. Sprememba slednjih je odvisna od motivacije, primernega informiranja in ozaveščenosti. Pri tem je posebno pozornost potrebno nameniti mladim, saj so oni tisti, ki bodo v prihodnosti sprejemali pomembne okoljske odločitve.</w:t>
      </w:r>
      <w:r w:rsidR="00DB40CA" w:rsidRPr="008505FB">
        <w:rPr>
          <w:rFonts w:ascii="Arial" w:hAnsi="Arial" w:cs="Arial"/>
          <w:sz w:val="20"/>
          <w:szCs w:val="20"/>
        </w:rPr>
        <w:t xml:space="preserve"> </w:t>
      </w:r>
      <w:r w:rsidRPr="008505FB">
        <w:rPr>
          <w:rFonts w:ascii="Arial" w:hAnsi="Arial" w:cs="Arial"/>
          <w:sz w:val="20"/>
          <w:szCs w:val="20"/>
        </w:rPr>
        <w:t xml:space="preserve">Šolski center Kranj izvaja različne okoljske aktivnosti, ki dijakom dajejo možnost, da skozi izkustveno učenje razvijajo odgovoren odnos do okolja, narave in sobivanja. Dijake spodbuja k aktivnemu učenju in </w:t>
      </w:r>
      <w:r w:rsidR="00DB40CA" w:rsidRPr="008505FB">
        <w:rPr>
          <w:rFonts w:ascii="Arial" w:hAnsi="Arial" w:cs="Arial"/>
          <w:sz w:val="20"/>
          <w:szCs w:val="20"/>
        </w:rPr>
        <w:t xml:space="preserve">h </w:t>
      </w:r>
      <w:r w:rsidRPr="008505FB">
        <w:rPr>
          <w:rFonts w:ascii="Arial" w:hAnsi="Arial" w:cs="Arial"/>
          <w:sz w:val="20"/>
          <w:szCs w:val="20"/>
        </w:rPr>
        <w:t>kritičnem razmišljanju o preteklih izkušnjah. Prav slednje so lahko dragocena dodana vrednost pri reševanju okoljskih problemov v prihodnosti. Predvsem pa si prizadeva, da se dijaki zavedajo svo</w:t>
      </w:r>
      <w:r w:rsidR="00DB40CA" w:rsidRPr="008505FB">
        <w:rPr>
          <w:rFonts w:ascii="Arial" w:hAnsi="Arial" w:cs="Arial"/>
          <w:sz w:val="20"/>
          <w:szCs w:val="20"/>
        </w:rPr>
        <w:t xml:space="preserve">je odgovornosti do okolja, kar </w:t>
      </w:r>
      <w:r w:rsidRPr="008505FB">
        <w:rPr>
          <w:rFonts w:ascii="Arial" w:hAnsi="Arial" w:cs="Arial"/>
          <w:sz w:val="20"/>
          <w:szCs w:val="20"/>
        </w:rPr>
        <w:t>izkazujejo s konkretnimi okolju prijaznimi dejanji v vsakodnevnem življenju.</w:t>
      </w:r>
    </w:p>
    <w:p w:rsidR="00FD5D24" w:rsidRPr="008505FB" w:rsidRDefault="00FD5D24" w:rsidP="00FD5D24">
      <w:pPr>
        <w:spacing w:after="0" w:line="240" w:lineRule="auto"/>
        <w:rPr>
          <w:rFonts w:ascii="Arial" w:hAnsi="Arial" w:cs="Arial"/>
          <w:sz w:val="20"/>
          <w:szCs w:val="20"/>
        </w:rPr>
      </w:pPr>
    </w:p>
    <w:p w:rsidR="00CC49E8" w:rsidRPr="008505FB" w:rsidRDefault="00CC49E8" w:rsidP="006D282F">
      <w:pPr>
        <w:spacing w:after="0" w:line="240" w:lineRule="auto"/>
        <w:jc w:val="both"/>
        <w:rPr>
          <w:rFonts w:ascii="Arial" w:hAnsi="Arial" w:cs="Arial"/>
          <w:sz w:val="20"/>
          <w:szCs w:val="20"/>
        </w:rPr>
      </w:pPr>
    </w:p>
    <w:p w:rsidR="00FD5D24" w:rsidRPr="008505FB" w:rsidRDefault="002774A8" w:rsidP="006D282F">
      <w:pPr>
        <w:spacing w:after="0" w:line="240" w:lineRule="auto"/>
        <w:jc w:val="both"/>
        <w:rPr>
          <w:rFonts w:ascii="Arial" w:eastAsia="@Arial Unicode MS" w:hAnsi="Arial" w:cs="Arial"/>
          <w:b/>
          <w:iCs/>
          <w:sz w:val="20"/>
          <w:szCs w:val="20"/>
        </w:rPr>
      </w:pPr>
      <w:r w:rsidRPr="008505FB">
        <w:rPr>
          <w:rFonts w:ascii="Arial" w:eastAsia="@Arial Unicode MS" w:hAnsi="Arial" w:cs="Arial"/>
          <w:b/>
          <w:iCs/>
          <w:sz w:val="20"/>
          <w:szCs w:val="20"/>
        </w:rPr>
        <w:t>Kakovost okolja-</w:t>
      </w:r>
      <w:r w:rsidR="006D282F" w:rsidRPr="008505FB">
        <w:rPr>
          <w:rFonts w:ascii="Arial" w:eastAsia="@Arial Unicode MS" w:hAnsi="Arial" w:cs="Arial"/>
          <w:b/>
          <w:iCs/>
          <w:sz w:val="20"/>
          <w:szCs w:val="20"/>
        </w:rPr>
        <w:t xml:space="preserve"> je pogoj za</w:t>
      </w:r>
      <w:r w:rsidRPr="008505FB">
        <w:rPr>
          <w:rFonts w:ascii="Arial" w:eastAsia="@Arial Unicode MS" w:hAnsi="Arial" w:cs="Arial"/>
          <w:b/>
          <w:iCs/>
          <w:sz w:val="20"/>
          <w:szCs w:val="20"/>
        </w:rPr>
        <w:t xml:space="preserve"> kakovost življenja (dr. Lučka Kajfež-</w:t>
      </w:r>
      <w:r w:rsidR="00FD5D24" w:rsidRPr="008505FB">
        <w:rPr>
          <w:rFonts w:ascii="Arial" w:eastAsia="@Arial Unicode MS" w:hAnsi="Arial" w:cs="Arial"/>
          <w:b/>
          <w:iCs/>
          <w:sz w:val="20"/>
          <w:szCs w:val="20"/>
        </w:rPr>
        <w:t>Bogataj</w:t>
      </w:r>
      <w:r w:rsidRPr="008505FB">
        <w:rPr>
          <w:rFonts w:ascii="Arial" w:eastAsia="@Arial Unicode MS" w:hAnsi="Arial" w:cs="Arial"/>
          <w:b/>
          <w:iCs/>
          <w:sz w:val="20"/>
          <w:szCs w:val="20"/>
        </w:rPr>
        <w:t>, častna občanka MO Kranj)</w:t>
      </w:r>
    </w:p>
    <w:p w:rsidR="00FD5D24" w:rsidRPr="008505FB" w:rsidRDefault="00FD5D24" w:rsidP="006D282F">
      <w:pPr>
        <w:spacing w:after="0" w:line="240" w:lineRule="auto"/>
        <w:jc w:val="both"/>
        <w:rPr>
          <w:rFonts w:ascii="Arial" w:hAnsi="Arial" w:cs="Arial"/>
          <w:sz w:val="20"/>
          <w:szCs w:val="20"/>
        </w:rPr>
      </w:pPr>
      <w:r w:rsidRPr="008505FB">
        <w:rPr>
          <w:rFonts w:ascii="Arial" w:hAnsi="Arial" w:cs="Arial"/>
          <w:color w:val="000000"/>
          <w:sz w:val="20"/>
          <w:szCs w:val="20"/>
        </w:rPr>
        <w:t xml:space="preserve">Kakovost življenja je močno povezana z kakovostjo okolja, v katerem živimo. Večina ljudi se tega dejstva še ne zaveda. Na prvem mestu vplivajo razmere v okolju na naše počutje in zdravje, pa tudi delovno storilnost, saj se človeški organizem odziva tako na onesnažen zrak, kot tudi vodo ali onesnažena tla. Okolje vpliva na kakovost in količino hrane, ki jo pridelamo in odloča na dolgi rok o prehranski varnosti. Vpliva na razpoložljive vodne vire in na kakovost pitne vode. Tudi biotska raznovrstnost, ki je še kako povezana s kakovostjo življenja, je na udaru, kadar se razmere v okolju poslabšajo. Spomnimo se pomorov čebel ali </w:t>
      </w:r>
      <w:proofErr w:type="spellStart"/>
      <w:r w:rsidRPr="008505FB">
        <w:rPr>
          <w:rFonts w:ascii="Arial" w:hAnsi="Arial" w:cs="Arial"/>
          <w:color w:val="000000"/>
          <w:sz w:val="20"/>
          <w:szCs w:val="20"/>
        </w:rPr>
        <w:t>prerazmnožitev</w:t>
      </w:r>
      <w:proofErr w:type="spellEnd"/>
      <w:r w:rsidRPr="008505FB">
        <w:rPr>
          <w:rFonts w:ascii="Arial" w:hAnsi="Arial" w:cs="Arial"/>
          <w:color w:val="000000"/>
          <w:sz w:val="20"/>
          <w:szCs w:val="20"/>
        </w:rPr>
        <w:t xml:space="preserve"> škodljivcev. Ekstremni vremenski dogodki ogrožajo našo varnost ali celo življenja in so tesno povezani celo z nacionalno varnostjo. Kakovostno okolje je tudi temelj za gospodarske aktivnosti, lep primer je turizem, pa tudi energetika – še zlasti obnovljivi viri energije, promet in mnoge industrijske panoge. Degradacija okolja pomeni na dolgi rok tudi slabšanje gospodarstva. Zato so prizadevanja za boljše upravljanje z zrakom, vodo in tlemi p</w:t>
      </w:r>
      <w:r w:rsidR="009B194E" w:rsidRPr="008505FB">
        <w:rPr>
          <w:rFonts w:ascii="Arial" w:hAnsi="Arial" w:cs="Arial"/>
          <w:color w:val="000000"/>
          <w:sz w:val="20"/>
          <w:szCs w:val="20"/>
        </w:rPr>
        <w:t>omembna z vseh naštetih vidikov.</w:t>
      </w:r>
      <w:r w:rsidRPr="008505FB">
        <w:rPr>
          <w:rFonts w:ascii="Arial" w:hAnsi="Arial" w:cs="Arial"/>
          <w:color w:val="000000"/>
          <w:sz w:val="20"/>
          <w:szCs w:val="20"/>
        </w:rPr>
        <w:t xml:space="preserve"> Kakovosti življenja pač ne moremo imeti brez ohranjenih ekosistemov, brez varnosti in brez zdravega gospodarstva.</w:t>
      </w:r>
    </w:p>
    <w:sectPr w:rsidR="00FD5D24" w:rsidRPr="008505FB" w:rsidSect="00CC49E8">
      <w:footerReference w:type="default" r:id="rId10"/>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C67" w:rsidRDefault="00B84C67" w:rsidP="00CC49E8">
      <w:pPr>
        <w:spacing w:after="0" w:line="240" w:lineRule="auto"/>
      </w:pPr>
      <w:r>
        <w:separator/>
      </w:r>
    </w:p>
  </w:endnote>
  <w:endnote w:type="continuationSeparator" w:id="0">
    <w:p w:rsidR="00B84C67" w:rsidRDefault="00B84C67" w:rsidP="00CC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30489"/>
      <w:docPartObj>
        <w:docPartGallery w:val="Page Numbers (Bottom of Page)"/>
        <w:docPartUnique/>
      </w:docPartObj>
    </w:sdtPr>
    <w:sdtEndPr>
      <w:rPr>
        <w:rFonts w:ascii="Arial" w:hAnsi="Arial" w:cs="Arial"/>
        <w:sz w:val="16"/>
        <w:szCs w:val="16"/>
      </w:rPr>
    </w:sdtEndPr>
    <w:sdtContent>
      <w:p w:rsidR="00B84C67" w:rsidRDefault="00B84C67">
        <w:pPr>
          <w:pStyle w:val="Noga"/>
          <w:jc w:val="center"/>
        </w:pPr>
        <w:r w:rsidRPr="00CC49E8">
          <w:rPr>
            <w:rFonts w:ascii="Arial" w:hAnsi="Arial" w:cs="Arial"/>
            <w:sz w:val="16"/>
            <w:szCs w:val="16"/>
          </w:rPr>
          <w:fldChar w:fldCharType="begin"/>
        </w:r>
        <w:r w:rsidRPr="00CC49E8">
          <w:rPr>
            <w:rFonts w:ascii="Arial" w:hAnsi="Arial" w:cs="Arial"/>
            <w:sz w:val="16"/>
            <w:szCs w:val="16"/>
          </w:rPr>
          <w:instrText>PAGE   \* MERGEFORMAT</w:instrText>
        </w:r>
        <w:r w:rsidRPr="00CC49E8">
          <w:rPr>
            <w:rFonts w:ascii="Arial" w:hAnsi="Arial" w:cs="Arial"/>
            <w:sz w:val="16"/>
            <w:szCs w:val="16"/>
          </w:rPr>
          <w:fldChar w:fldCharType="separate"/>
        </w:r>
        <w:r w:rsidR="0060272F">
          <w:rPr>
            <w:rFonts w:ascii="Arial" w:hAnsi="Arial" w:cs="Arial"/>
            <w:noProof/>
            <w:sz w:val="16"/>
            <w:szCs w:val="16"/>
          </w:rPr>
          <w:t>1</w:t>
        </w:r>
        <w:r w:rsidRPr="00CC49E8">
          <w:rPr>
            <w:rFonts w:ascii="Arial" w:hAnsi="Arial" w:cs="Arial"/>
            <w:sz w:val="16"/>
            <w:szCs w:val="16"/>
          </w:rPr>
          <w:fldChar w:fldCharType="end"/>
        </w:r>
      </w:p>
    </w:sdtContent>
  </w:sdt>
  <w:p w:rsidR="00B84C67" w:rsidRDefault="00B84C6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C67" w:rsidRDefault="00B84C67" w:rsidP="00CC49E8">
      <w:pPr>
        <w:spacing w:after="0" w:line="240" w:lineRule="auto"/>
      </w:pPr>
      <w:r>
        <w:separator/>
      </w:r>
    </w:p>
  </w:footnote>
  <w:footnote w:type="continuationSeparator" w:id="0">
    <w:p w:rsidR="00B84C67" w:rsidRDefault="00B84C67" w:rsidP="00CC49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D3"/>
    <w:rsid w:val="00077AF2"/>
    <w:rsid w:val="000A38D5"/>
    <w:rsid w:val="000B4754"/>
    <w:rsid w:val="001703FE"/>
    <w:rsid w:val="00222825"/>
    <w:rsid w:val="002349E4"/>
    <w:rsid w:val="0025791F"/>
    <w:rsid w:val="002774A8"/>
    <w:rsid w:val="002B3322"/>
    <w:rsid w:val="002C71E6"/>
    <w:rsid w:val="002F0465"/>
    <w:rsid w:val="00344B5F"/>
    <w:rsid w:val="00391770"/>
    <w:rsid w:val="00413E49"/>
    <w:rsid w:val="0044210D"/>
    <w:rsid w:val="004434EE"/>
    <w:rsid w:val="004728DF"/>
    <w:rsid w:val="00540F5E"/>
    <w:rsid w:val="005F14AA"/>
    <w:rsid w:val="0060272F"/>
    <w:rsid w:val="006545BA"/>
    <w:rsid w:val="00667681"/>
    <w:rsid w:val="006D282F"/>
    <w:rsid w:val="0072681C"/>
    <w:rsid w:val="00782AD2"/>
    <w:rsid w:val="007B65A6"/>
    <w:rsid w:val="007C3F70"/>
    <w:rsid w:val="007D4352"/>
    <w:rsid w:val="007F2BE0"/>
    <w:rsid w:val="008222D3"/>
    <w:rsid w:val="008473EB"/>
    <w:rsid w:val="008505FB"/>
    <w:rsid w:val="00973AEF"/>
    <w:rsid w:val="009B194E"/>
    <w:rsid w:val="00B170A3"/>
    <w:rsid w:val="00B6099E"/>
    <w:rsid w:val="00B805AF"/>
    <w:rsid w:val="00B84C67"/>
    <w:rsid w:val="00BD7F3F"/>
    <w:rsid w:val="00C44AF6"/>
    <w:rsid w:val="00C864CF"/>
    <w:rsid w:val="00CC49E8"/>
    <w:rsid w:val="00D26C85"/>
    <w:rsid w:val="00D35F9B"/>
    <w:rsid w:val="00DB40CA"/>
    <w:rsid w:val="00E71ECC"/>
    <w:rsid w:val="00E805A5"/>
    <w:rsid w:val="00EA3C24"/>
    <w:rsid w:val="00F5099A"/>
    <w:rsid w:val="00FC7E96"/>
    <w:rsid w:val="00FD5D24"/>
    <w:rsid w:val="00FD667D"/>
    <w:rsid w:val="00FE4AC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basedOn w:val="Privzetapisavaodstavka"/>
    <w:rsid w:val="002774A8"/>
  </w:style>
  <w:style w:type="paragraph" w:styleId="Podpis">
    <w:name w:val="Signature"/>
    <w:basedOn w:val="Navaden"/>
    <w:link w:val="PodpisZnak"/>
    <w:rsid w:val="00CC49E8"/>
    <w:pPr>
      <w:spacing w:before="720" w:after="0" w:line="240" w:lineRule="auto"/>
    </w:pPr>
    <w:rPr>
      <w:rFonts w:ascii="Arial" w:eastAsia="Times New Roman" w:hAnsi="Arial" w:cs="Times New Roman"/>
      <w:color w:val="262626"/>
      <w:sz w:val="24"/>
      <w:szCs w:val="24"/>
      <w:lang w:val="en-US"/>
    </w:rPr>
  </w:style>
  <w:style w:type="character" w:customStyle="1" w:styleId="PodpisZnak">
    <w:name w:val="Podpis Znak"/>
    <w:basedOn w:val="Privzetapisavaodstavka"/>
    <w:link w:val="Podpis"/>
    <w:rsid w:val="00CC49E8"/>
    <w:rPr>
      <w:rFonts w:ascii="Arial" w:eastAsia="Times New Roman" w:hAnsi="Arial" w:cs="Times New Roman"/>
      <w:color w:val="262626"/>
      <w:sz w:val="24"/>
      <w:szCs w:val="24"/>
      <w:lang w:val="en-US"/>
    </w:rPr>
  </w:style>
  <w:style w:type="paragraph" w:styleId="Glava">
    <w:name w:val="header"/>
    <w:basedOn w:val="Navaden"/>
    <w:link w:val="GlavaZnak"/>
    <w:uiPriority w:val="99"/>
    <w:unhideWhenUsed/>
    <w:rsid w:val="00CC49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C49E8"/>
  </w:style>
  <w:style w:type="paragraph" w:styleId="Noga">
    <w:name w:val="footer"/>
    <w:basedOn w:val="Navaden"/>
    <w:link w:val="NogaZnak"/>
    <w:uiPriority w:val="99"/>
    <w:unhideWhenUsed/>
    <w:rsid w:val="00CC49E8"/>
    <w:pPr>
      <w:tabs>
        <w:tab w:val="center" w:pos="4536"/>
        <w:tab w:val="right" w:pos="9072"/>
      </w:tabs>
      <w:spacing w:after="0" w:line="240" w:lineRule="auto"/>
    </w:pPr>
  </w:style>
  <w:style w:type="character" w:customStyle="1" w:styleId="NogaZnak">
    <w:name w:val="Noga Znak"/>
    <w:basedOn w:val="Privzetapisavaodstavka"/>
    <w:link w:val="Noga"/>
    <w:uiPriority w:val="99"/>
    <w:rsid w:val="00CC49E8"/>
  </w:style>
  <w:style w:type="paragraph" w:styleId="Besedilooblaka">
    <w:name w:val="Balloon Text"/>
    <w:basedOn w:val="Navaden"/>
    <w:link w:val="BesedilooblakaZnak"/>
    <w:uiPriority w:val="99"/>
    <w:semiHidden/>
    <w:unhideWhenUsed/>
    <w:rsid w:val="00CC49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4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basedOn w:val="Privzetapisavaodstavka"/>
    <w:rsid w:val="002774A8"/>
  </w:style>
  <w:style w:type="paragraph" w:styleId="Podpis">
    <w:name w:val="Signature"/>
    <w:basedOn w:val="Navaden"/>
    <w:link w:val="PodpisZnak"/>
    <w:rsid w:val="00CC49E8"/>
    <w:pPr>
      <w:spacing w:before="720" w:after="0" w:line="240" w:lineRule="auto"/>
    </w:pPr>
    <w:rPr>
      <w:rFonts w:ascii="Arial" w:eastAsia="Times New Roman" w:hAnsi="Arial" w:cs="Times New Roman"/>
      <w:color w:val="262626"/>
      <w:sz w:val="24"/>
      <w:szCs w:val="24"/>
      <w:lang w:val="en-US"/>
    </w:rPr>
  </w:style>
  <w:style w:type="character" w:customStyle="1" w:styleId="PodpisZnak">
    <w:name w:val="Podpis Znak"/>
    <w:basedOn w:val="Privzetapisavaodstavka"/>
    <w:link w:val="Podpis"/>
    <w:rsid w:val="00CC49E8"/>
    <w:rPr>
      <w:rFonts w:ascii="Arial" w:eastAsia="Times New Roman" w:hAnsi="Arial" w:cs="Times New Roman"/>
      <w:color w:val="262626"/>
      <w:sz w:val="24"/>
      <w:szCs w:val="24"/>
      <w:lang w:val="en-US"/>
    </w:rPr>
  </w:style>
  <w:style w:type="paragraph" w:styleId="Glava">
    <w:name w:val="header"/>
    <w:basedOn w:val="Navaden"/>
    <w:link w:val="GlavaZnak"/>
    <w:uiPriority w:val="99"/>
    <w:unhideWhenUsed/>
    <w:rsid w:val="00CC49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C49E8"/>
  </w:style>
  <w:style w:type="paragraph" w:styleId="Noga">
    <w:name w:val="footer"/>
    <w:basedOn w:val="Navaden"/>
    <w:link w:val="NogaZnak"/>
    <w:uiPriority w:val="99"/>
    <w:unhideWhenUsed/>
    <w:rsid w:val="00CC49E8"/>
    <w:pPr>
      <w:tabs>
        <w:tab w:val="center" w:pos="4536"/>
        <w:tab w:val="right" w:pos="9072"/>
      </w:tabs>
      <w:spacing w:after="0" w:line="240" w:lineRule="auto"/>
    </w:pPr>
  </w:style>
  <w:style w:type="character" w:customStyle="1" w:styleId="NogaZnak">
    <w:name w:val="Noga Znak"/>
    <w:basedOn w:val="Privzetapisavaodstavka"/>
    <w:link w:val="Noga"/>
    <w:uiPriority w:val="99"/>
    <w:rsid w:val="00CC49E8"/>
  </w:style>
  <w:style w:type="paragraph" w:styleId="Besedilooblaka">
    <w:name w:val="Balloon Text"/>
    <w:basedOn w:val="Navaden"/>
    <w:link w:val="BesedilooblakaZnak"/>
    <w:uiPriority w:val="99"/>
    <w:semiHidden/>
    <w:unhideWhenUsed/>
    <w:rsid w:val="00CC49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4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A421-5DDF-4648-8AB6-C026174B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2467</Words>
  <Characters>14066</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Kovač</dc:creator>
  <cp:lastModifiedBy>Nataša Kovač</cp:lastModifiedBy>
  <cp:revision>2</cp:revision>
  <dcterms:created xsi:type="dcterms:W3CDTF">2014-02-06T12:58:00Z</dcterms:created>
  <dcterms:modified xsi:type="dcterms:W3CDTF">2014-02-06T12:58:00Z</dcterms:modified>
</cp:coreProperties>
</file>