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65" w:rsidRDefault="005B0766">
      <w:r>
        <w:rPr>
          <w:noProof/>
          <w:lang w:val="en-US"/>
        </w:rPr>
        <w:drawing>
          <wp:inline distT="0" distB="0" distL="0" distR="0">
            <wp:extent cx="3171825" cy="1895475"/>
            <wp:effectExtent l="0" t="0" r="9525" b="9525"/>
            <wp:docPr id="15" name="Slika 15" descr="D:\2013 Leto zraka\KRANJ_feb2014\Fotke\Kakovost zrak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2013 Leto zraka\KRANJ_feb2014\Fotke\Kakovost zraka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276600" cy="1933575"/>
            <wp:effectExtent l="0" t="0" r="0" b="9525"/>
            <wp:docPr id="14" name="Slika 14" descr="D:\2013 Leto zraka\KRANJ_feb2014\Fotke\Kakovost zrak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13 Leto zraka\KRANJ_feb2014\Fotke\Kakovost zraka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752725" cy="2171700"/>
            <wp:effectExtent l="0" t="0" r="9525" b="0"/>
            <wp:docPr id="13" name="Slika 13" descr="D:\2013 Leto zraka\KRANJ_feb2014\Fotke\Kakovost zrak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3 Leto zraka\KRANJ_feb2014\Fotke\Kakovost zraka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048000" cy="1590675"/>
            <wp:effectExtent l="0" t="0" r="0" b="9525"/>
            <wp:docPr id="12" name="Slika 12" descr="D:\2013 Leto zraka\KRANJ_feb2014\Fotke\Kakovost zrak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13 Leto zraka\KRANJ_feb2014\Fotke\Kakovost zraka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3752850" cy="2438400"/>
            <wp:effectExtent l="0" t="0" r="0" b="0"/>
            <wp:docPr id="11" name="Slika 11" descr="D:\2013 Leto zraka\KRANJ_feb2014\Fotke\Kakovost zra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3 Leto zraka\KRANJ_feb2014\Fotke\Kakovost zraka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124200" cy="2085975"/>
            <wp:effectExtent l="0" t="0" r="0" b="9525"/>
            <wp:docPr id="1" name="Slika 1" descr="D:\2013 Leto zraka\KRANJ_feb2014\Fotke\Kakovost zr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3 Leto zraka\KRANJ_feb2014\Fotke\Kakovost zrak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4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FF" w:rsidRDefault="004F6AFF" w:rsidP="005B0766">
      <w:pPr>
        <w:spacing w:after="0" w:line="240" w:lineRule="auto"/>
      </w:pPr>
      <w:r>
        <w:separator/>
      </w:r>
    </w:p>
  </w:endnote>
  <w:endnote w:type="continuationSeparator" w:id="0">
    <w:p w:rsidR="004F6AFF" w:rsidRDefault="004F6AFF" w:rsidP="005B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66" w:rsidRDefault="005B076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66" w:rsidRDefault="005B076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66" w:rsidRDefault="005B076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FF" w:rsidRDefault="004F6AFF" w:rsidP="005B0766">
      <w:pPr>
        <w:spacing w:after="0" w:line="240" w:lineRule="auto"/>
      </w:pPr>
      <w:r>
        <w:separator/>
      </w:r>
    </w:p>
  </w:footnote>
  <w:footnote w:type="continuationSeparator" w:id="0">
    <w:p w:rsidR="004F6AFF" w:rsidRDefault="004F6AFF" w:rsidP="005B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66" w:rsidRDefault="005B076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66" w:rsidRDefault="005B0766">
    <w:pPr>
      <w:pStyle w:val="Glava"/>
    </w:pPr>
    <w:r>
      <w:t xml:space="preserve">»Kakovost zraka in zdravje ljudi – skupen interes nas vseh«, Kranj, 6. </w:t>
    </w:r>
    <w:bookmarkStart w:id="0" w:name="_GoBack"/>
    <w:bookmarkEnd w:id="0"/>
    <w:r>
      <w:t>2. 2014</w:t>
    </w:r>
  </w:p>
  <w:p w:rsidR="005B0766" w:rsidRDefault="005B076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66" w:rsidRDefault="005B076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66"/>
    <w:rsid w:val="002F0465"/>
    <w:rsid w:val="004F6AFF"/>
    <w:rsid w:val="005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076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B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0766"/>
  </w:style>
  <w:style w:type="paragraph" w:styleId="Noga">
    <w:name w:val="footer"/>
    <w:basedOn w:val="Navaden"/>
    <w:link w:val="NogaZnak"/>
    <w:uiPriority w:val="99"/>
    <w:unhideWhenUsed/>
    <w:rsid w:val="005B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0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076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B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0766"/>
  </w:style>
  <w:style w:type="paragraph" w:styleId="Noga">
    <w:name w:val="footer"/>
    <w:basedOn w:val="Navaden"/>
    <w:link w:val="NogaZnak"/>
    <w:uiPriority w:val="99"/>
    <w:unhideWhenUsed/>
    <w:rsid w:val="005B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Kovač</dc:creator>
  <cp:lastModifiedBy>Nataša Kovač</cp:lastModifiedBy>
  <cp:revision>1</cp:revision>
  <dcterms:created xsi:type="dcterms:W3CDTF">2014-02-24T12:03:00Z</dcterms:created>
  <dcterms:modified xsi:type="dcterms:W3CDTF">2014-02-24T12:05:00Z</dcterms:modified>
</cp:coreProperties>
</file>