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401AB" w14:textId="77777777" w:rsidR="00CA3674" w:rsidRPr="00114B8A" w:rsidRDefault="00C976F9" w:rsidP="00C976F9">
      <w:pPr>
        <w:jc w:val="center"/>
        <w:rPr>
          <w:b/>
          <w:color w:val="4472C4" w:themeColor="accent5"/>
          <w:sz w:val="28"/>
          <w:szCs w:val="28"/>
        </w:rPr>
      </w:pPr>
      <w:r w:rsidRPr="00114B8A">
        <w:rPr>
          <w:b/>
          <w:color w:val="4472C4" w:themeColor="accent5"/>
          <w:sz w:val="28"/>
          <w:szCs w:val="28"/>
        </w:rPr>
        <w:t>Poročilo o stanju okolja (POS) 2021</w:t>
      </w:r>
    </w:p>
    <w:p w14:paraId="1BC0B8B1" w14:textId="77777777" w:rsidR="00C976F9" w:rsidRPr="00C976F9" w:rsidRDefault="00C976F9" w:rsidP="00C976F9">
      <w:pPr>
        <w:pStyle w:val="Odstavekseznama"/>
        <w:numPr>
          <w:ilvl w:val="0"/>
          <w:numId w:val="1"/>
        </w:numPr>
        <w:jc w:val="center"/>
        <w:rPr>
          <w:b/>
          <w:color w:val="4472C4" w:themeColor="accent5"/>
        </w:rPr>
      </w:pPr>
      <w:r w:rsidRPr="00C976F9">
        <w:rPr>
          <w:b/>
          <w:color w:val="4472C4" w:themeColor="accent5"/>
        </w:rPr>
        <w:t>Sestanek U</w:t>
      </w:r>
      <w:r w:rsidR="00625A0E">
        <w:rPr>
          <w:b/>
          <w:color w:val="4472C4" w:themeColor="accent5"/>
        </w:rPr>
        <w:t>redniškega</w:t>
      </w:r>
      <w:r w:rsidRPr="00C976F9">
        <w:rPr>
          <w:b/>
          <w:color w:val="4472C4" w:themeColor="accent5"/>
        </w:rPr>
        <w:t xml:space="preserve"> odbora </w:t>
      </w:r>
      <w:r w:rsidR="00114B8A">
        <w:rPr>
          <w:b/>
          <w:color w:val="4472C4" w:themeColor="accent5"/>
        </w:rPr>
        <w:t xml:space="preserve">(UO) </w:t>
      </w:r>
      <w:r w:rsidRPr="00C976F9">
        <w:rPr>
          <w:b/>
          <w:color w:val="4472C4" w:themeColor="accent5"/>
        </w:rPr>
        <w:t>za pripravo POS</w:t>
      </w:r>
    </w:p>
    <w:p w14:paraId="4B7A2149" w14:textId="77777777" w:rsidR="00C976F9" w:rsidRDefault="00C976F9" w:rsidP="00C976F9">
      <w:r>
        <w:t>Dnevni red: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2469"/>
        <w:gridCol w:w="6172"/>
      </w:tblGrid>
      <w:tr w:rsidR="00E05D72" w14:paraId="7C92088B" w14:textId="77777777" w:rsidTr="00E05D72">
        <w:tc>
          <w:tcPr>
            <w:tcW w:w="421" w:type="dxa"/>
          </w:tcPr>
          <w:p w14:paraId="275BD632" w14:textId="77777777" w:rsidR="00E05D72" w:rsidRDefault="00E05D72" w:rsidP="00E05D72">
            <w:pPr>
              <w:pStyle w:val="Odstavekseznama"/>
              <w:numPr>
                <w:ilvl w:val="0"/>
                <w:numId w:val="6"/>
              </w:numPr>
            </w:pPr>
          </w:p>
        </w:tc>
        <w:tc>
          <w:tcPr>
            <w:tcW w:w="2469" w:type="dxa"/>
          </w:tcPr>
          <w:p w14:paraId="09350C7E" w14:textId="77777777" w:rsidR="00E05D72" w:rsidRDefault="00E05D72" w:rsidP="00C976F9">
            <w:r>
              <w:t>9.00 – 9.15</w:t>
            </w:r>
          </w:p>
        </w:tc>
        <w:tc>
          <w:tcPr>
            <w:tcW w:w="6172" w:type="dxa"/>
          </w:tcPr>
          <w:p w14:paraId="532CE675" w14:textId="77777777" w:rsidR="00E05D72" w:rsidRDefault="00E05D72" w:rsidP="00C976F9">
            <w:r>
              <w:t>Uvod (časovnica, koordinacija…) in kratka predstavitev članov UO</w:t>
            </w:r>
          </w:p>
        </w:tc>
      </w:tr>
      <w:tr w:rsidR="00E05D72" w14:paraId="4D63149E" w14:textId="77777777" w:rsidTr="00E05D72">
        <w:tc>
          <w:tcPr>
            <w:tcW w:w="421" w:type="dxa"/>
          </w:tcPr>
          <w:p w14:paraId="095EA7DF" w14:textId="77777777" w:rsidR="00E05D72" w:rsidRDefault="00E05D72" w:rsidP="00E05D72">
            <w:pPr>
              <w:pStyle w:val="Odstavekseznama"/>
              <w:numPr>
                <w:ilvl w:val="0"/>
                <w:numId w:val="6"/>
              </w:numPr>
            </w:pPr>
          </w:p>
        </w:tc>
        <w:tc>
          <w:tcPr>
            <w:tcW w:w="2469" w:type="dxa"/>
          </w:tcPr>
          <w:p w14:paraId="0F5AD4BB" w14:textId="77777777" w:rsidR="00E05D72" w:rsidRDefault="00E05D72" w:rsidP="00C976F9">
            <w:r>
              <w:t>9.15 – 9.30</w:t>
            </w:r>
          </w:p>
        </w:tc>
        <w:tc>
          <w:tcPr>
            <w:tcW w:w="6172" w:type="dxa"/>
          </w:tcPr>
          <w:p w14:paraId="2A9FBEAF" w14:textId="77777777" w:rsidR="00E05D72" w:rsidRDefault="00E05D72" w:rsidP="00C976F9">
            <w:r>
              <w:t>Predlog strukture POS</w:t>
            </w:r>
          </w:p>
        </w:tc>
      </w:tr>
      <w:tr w:rsidR="00E05D72" w14:paraId="5782BC7E" w14:textId="77777777" w:rsidTr="00E05D72">
        <w:tc>
          <w:tcPr>
            <w:tcW w:w="421" w:type="dxa"/>
          </w:tcPr>
          <w:p w14:paraId="6D1AD174" w14:textId="77777777" w:rsidR="00E05D72" w:rsidRDefault="00E05D72" w:rsidP="00E05D72">
            <w:pPr>
              <w:pStyle w:val="Odstavekseznama"/>
              <w:numPr>
                <w:ilvl w:val="0"/>
                <w:numId w:val="6"/>
              </w:numPr>
            </w:pPr>
          </w:p>
        </w:tc>
        <w:tc>
          <w:tcPr>
            <w:tcW w:w="2469" w:type="dxa"/>
          </w:tcPr>
          <w:p w14:paraId="38E24A19" w14:textId="77777777" w:rsidR="00E05D72" w:rsidRDefault="00E05D72" w:rsidP="00114B8A">
            <w:r>
              <w:t xml:space="preserve">9.30 - 9.45 </w:t>
            </w:r>
          </w:p>
        </w:tc>
        <w:tc>
          <w:tcPr>
            <w:tcW w:w="6172" w:type="dxa"/>
          </w:tcPr>
          <w:p w14:paraId="5C417DC4" w14:textId="77777777" w:rsidR="00E05D72" w:rsidRDefault="00E05D72" w:rsidP="00C976F9">
            <w:r>
              <w:t>Predlog seznama članov UO za koordinacijo in pregled posameznih poglavij ter predlog nosilcev posameznih poglavij</w:t>
            </w:r>
          </w:p>
        </w:tc>
      </w:tr>
      <w:tr w:rsidR="00E05D72" w14:paraId="13D5FFF0" w14:textId="77777777" w:rsidTr="00E05D72">
        <w:tc>
          <w:tcPr>
            <w:tcW w:w="421" w:type="dxa"/>
          </w:tcPr>
          <w:p w14:paraId="4D860404" w14:textId="77777777" w:rsidR="00E05D72" w:rsidRDefault="00E05D72" w:rsidP="00E05D72">
            <w:pPr>
              <w:pStyle w:val="Odstavekseznama"/>
              <w:numPr>
                <w:ilvl w:val="0"/>
                <w:numId w:val="6"/>
              </w:numPr>
            </w:pPr>
          </w:p>
        </w:tc>
        <w:tc>
          <w:tcPr>
            <w:tcW w:w="2469" w:type="dxa"/>
          </w:tcPr>
          <w:p w14:paraId="2954E9EB" w14:textId="77777777" w:rsidR="00E05D72" w:rsidRDefault="00E05D72" w:rsidP="00C976F9">
            <w:r>
              <w:t>9.45 – 10.15</w:t>
            </w:r>
          </w:p>
        </w:tc>
        <w:tc>
          <w:tcPr>
            <w:tcW w:w="6172" w:type="dxa"/>
          </w:tcPr>
          <w:p w14:paraId="399E9564" w14:textId="77777777" w:rsidR="00E05D72" w:rsidRDefault="00E05D72" w:rsidP="00E05D72">
            <w:r>
              <w:t xml:space="preserve">Dopolnitev predloga nosilcev posameznih poglavij in podpoglavij </w:t>
            </w:r>
          </w:p>
        </w:tc>
      </w:tr>
      <w:tr w:rsidR="00E05D72" w14:paraId="72D7D3F9" w14:textId="77777777" w:rsidTr="00E05D72">
        <w:tc>
          <w:tcPr>
            <w:tcW w:w="421" w:type="dxa"/>
          </w:tcPr>
          <w:p w14:paraId="13C84F2A" w14:textId="77777777" w:rsidR="00E05D72" w:rsidRDefault="00E05D72" w:rsidP="00E05D72">
            <w:pPr>
              <w:pStyle w:val="Odstavekseznama"/>
              <w:numPr>
                <w:ilvl w:val="0"/>
                <w:numId w:val="6"/>
              </w:numPr>
            </w:pPr>
          </w:p>
        </w:tc>
        <w:tc>
          <w:tcPr>
            <w:tcW w:w="2469" w:type="dxa"/>
          </w:tcPr>
          <w:p w14:paraId="0691C1D9" w14:textId="77777777" w:rsidR="00E05D72" w:rsidRDefault="00E05D72" w:rsidP="00114B8A">
            <w:r>
              <w:t>10.15 – 10.45</w:t>
            </w:r>
          </w:p>
        </w:tc>
        <w:tc>
          <w:tcPr>
            <w:tcW w:w="6172" w:type="dxa"/>
          </w:tcPr>
          <w:p w14:paraId="20C64F2A" w14:textId="77777777" w:rsidR="00E05D72" w:rsidRDefault="00E05D72" w:rsidP="00C976F9">
            <w:r>
              <w:t>Predlog kazalcev za posamezna poglavja</w:t>
            </w:r>
          </w:p>
        </w:tc>
      </w:tr>
      <w:tr w:rsidR="00E05D72" w14:paraId="23D5EEB5" w14:textId="77777777" w:rsidTr="00E05D72">
        <w:tc>
          <w:tcPr>
            <w:tcW w:w="421" w:type="dxa"/>
          </w:tcPr>
          <w:p w14:paraId="5CEBEFDE" w14:textId="77777777" w:rsidR="00E05D72" w:rsidRDefault="00E05D72" w:rsidP="00E05D72">
            <w:pPr>
              <w:pStyle w:val="Odstavekseznama"/>
              <w:numPr>
                <w:ilvl w:val="0"/>
                <w:numId w:val="6"/>
              </w:numPr>
            </w:pPr>
          </w:p>
        </w:tc>
        <w:tc>
          <w:tcPr>
            <w:tcW w:w="2469" w:type="dxa"/>
          </w:tcPr>
          <w:p w14:paraId="625DED97" w14:textId="77777777" w:rsidR="00E05D72" w:rsidRDefault="00E05D72" w:rsidP="00C976F9">
            <w:r>
              <w:t>10.45 – 11.15</w:t>
            </w:r>
          </w:p>
        </w:tc>
        <w:tc>
          <w:tcPr>
            <w:tcW w:w="6172" w:type="dxa"/>
          </w:tcPr>
          <w:p w14:paraId="4870A0CF" w14:textId="77777777" w:rsidR="00E05D72" w:rsidRDefault="00E05D72" w:rsidP="00C976F9">
            <w:r>
              <w:t>Predlog strukture poglavja</w:t>
            </w:r>
          </w:p>
        </w:tc>
      </w:tr>
      <w:tr w:rsidR="00E05D72" w14:paraId="2CEF256C" w14:textId="77777777" w:rsidTr="00E05D72">
        <w:tc>
          <w:tcPr>
            <w:tcW w:w="421" w:type="dxa"/>
          </w:tcPr>
          <w:p w14:paraId="6133507F" w14:textId="77777777" w:rsidR="00E05D72" w:rsidRDefault="00E05D72" w:rsidP="00E05D72">
            <w:pPr>
              <w:pStyle w:val="Odstavekseznama"/>
              <w:numPr>
                <w:ilvl w:val="0"/>
                <w:numId w:val="6"/>
              </w:numPr>
            </w:pPr>
          </w:p>
        </w:tc>
        <w:tc>
          <w:tcPr>
            <w:tcW w:w="2469" w:type="dxa"/>
          </w:tcPr>
          <w:p w14:paraId="08A40191" w14:textId="77777777" w:rsidR="00E05D72" w:rsidRDefault="00E05D72" w:rsidP="00C976F9">
            <w:r>
              <w:t>11.15 – 11.45</w:t>
            </w:r>
          </w:p>
        </w:tc>
        <w:tc>
          <w:tcPr>
            <w:tcW w:w="6172" w:type="dxa"/>
          </w:tcPr>
          <w:p w14:paraId="16DCBA98" w14:textId="77777777" w:rsidR="00E05D72" w:rsidRDefault="00E05D72" w:rsidP="00C976F9">
            <w:r>
              <w:t>Razprava</w:t>
            </w:r>
          </w:p>
        </w:tc>
      </w:tr>
    </w:tbl>
    <w:p w14:paraId="6D7B6FA8" w14:textId="77777777" w:rsidR="007D57B5" w:rsidRDefault="007D57B5" w:rsidP="00C976F9"/>
    <w:p w14:paraId="33776E8D" w14:textId="77777777" w:rsidR="007D57B5" w:rsidRPr="008E0EC2" w:rsidRDefault="007D57B5" w:rsidP="008E0EC2">
      <w:pPr>
        <w:pStyle w:val="Odstavekseznama"/>
        <w:numPr>
          <w:ilvl w:val="0"/>
          <w:numId w:val="3"/>
        </w:numPr>
        <w:rPr>
          <w:b/>
        </w:rPr>
      </w:pPr>
      <w:r w:rsidRPr="008E0EC2">
        <w:rPr>
          <w:b/>
        </w:rPr>
        <w:t xml:space="preserve">Časovnica </w:t>
      </w:r>
      <w:r w:rsidR="008E0EC2" w:rsidRPr="008E0EC2">
        <w:rPr>
          <w:b/>
        </w:rPr>
        <w:t>-</w:t>
      </w:r>
      <w:r w:rsidRPr="008E0EC2">
        <w:rPr>
          <w:b/>
        </w:rPr>
        <w:t xml:space="preserve"> predlagani koraki priprave poročila: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57B5" w:rsidRPr="00E05D72" w14:paraId="6601E8CD" w14:textId="77777777" w:rsidTr="005859B6">
        <w:tc>
          <w:tcPr>
            <w:tcW w:w="3020" w:type="dxa"/>
          </w:tcPr>
          <w:p w14:paraId="07D8EE11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Aktivnost</w:t>
            </w:r>
          </w:p>
        </w:tc>
        <w:tc>
          <w:tcPr>
            <w:tcW w:w="3021" w:type="dxa"/>
          </w:tcPr>
          <w:p w14:paraId="2831C9A9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Časovni rok</w:t>
            </w:r>
          </w:p>
        </w:tc>
        <w:tc>
          <w:tcPr>
            <w:tcW w:w="3021" w:type="dxa"/>
          </w:tcPr>
          <w:p w14:paraId="191216D0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Odgovorni</w:t>
            </w:r>
          </w:p>
        </w:tc>
      </w:tr>
      <w:tr w:rsidR="007D57B5" w:rsidRPr="00E05D72" w14:paraId="4EB29E89" w14:textId="77777777" w:rsidTr="005859B6">
        <w:tc>
          <w:tcPr>
            <w:tcW w:w="3020" w:type="dxa"/>
          </w:tcPr>
          <w:p w14:paraId="724CE5FF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 xml:space="preserve">ARSO osveži kazalce in pripravi pogodbe (za nekatere kazalce ter pripravo infografik in oblikovanje poročila) </w:t>
            </w:r>
          </w:p>
        </w:tc>
        <w:tc>
          <w:tcPr>
            <w:tcW w:w="3021" w:type="dxa"/>
          </w:tcPr>
          <w:p w14:paraId="0B206C90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Do marca 2021</w:t>
            </w:r>
          </w:p>
        </w:tc>
        <w:tc>
          <w:tcPr>
            <w:tcW w:w="3021" w:type="dxa"/>
          </w:tcPr>
          <w:p w14:paraId="75F18CC7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ARSO</w:t>
            </w:r>
          </w:p>
        </w:tc>
      </w:tr>
      <w:tr w:rsidR="007D57B5" w:rsidRPr="00E05D72" w14:paraId="3E8F4C44" w14:textId="77777777" w:rsidTr="005859B6">
        <w:tc>
          <w:tcPr>
            <w:tcW w:w="3020" w:type="dxa"/>
          </w:tcPr>
          <w:p w14:paraId="3578CB81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 xml:space="preserve">ARSO in MOP imenujeta uredniški odbor in nosilce poglavij </w:t>
            </w:r>
          </w:p>
        </w:tc>
        <w:tc>
          <w:tcPr>
            <w:tcW w:w="3021" w:type="dxa"/>
          </w:tcPr>
          <w:p w14:paraId="7623F69E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15. 1. 2021</w:t>
            </w:r>
          </w:p>
        </w:tc>
        <w:tc>
          <w:tcPr>
            <w:tcW w:w="3021" w:type="dxa"/>
          </w:tcPr>
          <w:p w14:paraId="5CB8F4AC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ARSO, MOP</w:t>
            </w:r>
          </w:p>
        </w:tc>
      </w:tr>
      <w:tr w:rsidR="007D57B5" w:rsidRPr="00E05D72" w14:paraId="4B8A934D" w14:textId="77777777" w:rsidTr="005859B6">
        <w:tc>
          <w:tcPr>
            <w:tcW w:w="3020" w:type="dxa"/>
          </w:tcPr>
          <w:p w14:paraId="1A6DA81E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Uredniški odbor določi:</w:t>
            </w:r>
          </w:p>
          <w:p w14:paraId="7BD75173" w14:textId="77777777" w:rsidR="007D57B5" w:rsidRPr="00E05D72" w:rsidRDefault="007D57B5" w:rsidP="007D57B5">
            <w:pPr>
              <w:pStyle w:val="Odstavekseznam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Format in vsebino poročila</w:t>
            </w:r>
          </w:p>
          <w:p w14:paraId="0E5C9EB8" w14:textId="77777777" w:rsidR="007D57B5" w:rsidRPr="00E05D72" w:rsidRDefault="007D57B5" w:rsidP="007D57B5">
            <w:pPr>
              <w:pStyle w:val="Odstavekseznam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Zasnovo poglavij in navodila za nosilce poglavij</w:t>
            </w:r>
          </w:p>
          <w:p w14:paraId="1241A8BA" w14:textId="77777777" w:rsidR="007D57B5" w:rsidRPr="00E05D72" w:rsidRDefault="007D57B5" w:rsidP="007D57B5">
            <w:pPr>
              <w:pStyle w:val="Odstavekseznam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 xml:space="preserve">seznam predlaganih kazalcev, ga potrdi in preda nosilcem poglavij </w:t>
            </w:r>
          </w:p>
          <w:p w14:paraId="7BF29DAA" w14:textId="77777777" w:rsidR="007D57B5" w:rsidRPr="00E05D72" w:rsidRDefault="007D57B5" w:rsidP="007D57B5">
            <w:pPr>
              <w:pStyle w:val="Odstavekseznam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 xml:space="preserve">način informiranja javnosti </w:t>
            </w:r>
          </w:p>
        </w:tc>
        <w:tc>
          <w:tcPr>
            <w:tcW w:w="3021" w:type="dxa"/>
          </w:tcPr>
          <w:p w14:paraId="25978882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najkasneje do 29.1.2021</w:t>
            </w:r>
          </w:p>
          <w:p w14:paraId="415C9F8B" w14:textId="77777777" w:rsidR="007D57B5" w:rsidRPr="00E05D72" w:rsidRDefault="007D57B5" w:rsidP="005859B6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196179CE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Uredniški odbor</w:t>
            </w:r>
          </w:p>
        </w:tc>
      </w:tr>
      <w:tr w:rsidR="007D57B5" w:rsidRPr="00E05D72" w14:paraId="3F64920D" w14:textId="77777777" w:rsidTr="005859B6">
        <w:tc>
          <w:tcPr>
            <w:tcW w:w="3020" w:type="dxa"/>
          </w:tcPr>
          <w:p w14:paraId="1E41C50B" w14:textId="77777777" w:rsidR="007D57B5" w:rsidRPr="00E05D72" w:rsidRDefault="007D57B5" w:rsidP="007D57B5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Sodelovanje z javnostjo</w:t>
            </w:r>
          </w:p>
        </w:tc>
        <w:tc>
          <w:tcPr>
            <w:tcW w:w="3021" w:type="dxa"/>
          </w:tcPr>
          <w:p w14:paraId="5C310931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Stalna naloga</w:t>
            </w:r>
          </w:p>
        </w:tc>
        <w:tc>
          <w:tcPr>
            <w:tcW w:w="3021" w:type="dxa"/>
          </w:tcPr>
          <w:p w14:paraId="603A809B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MOP</w:t>
            </w:r>
          </w:p>
        </w:tc>
      </w:tr>
      <w:tr w:rsidR="007D57B5" w:rsidRPr="00E05D72" w14:paraId="56E9B2CE" w14:textId="77777777" w:rsidTr="005859B6">
        <w:tc>
          <w:tcPr>
            <w:tcW w:w="3020" w:type="dxa"/>
          </w:tcPr>
          <w:p w14:paraId="1043CB1A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Nosilci poglavij pripravijo osnutek poglavja po predlogi – v sodelovanju z relevantnimi strokovnimi institucijami;</w:t>
            </w:r>
          </w:p>
          <w:p w14:paraId="13D357C6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Pripravijo material za inforgrafike in sodelujejo pri pripravi</w:t>
            </w:r>
          </w:p>
        </w:tc>
        <w:tc>
          <w:tcPr>
            <w:tcW w:w="3021" w:type="dxa"/>
          </w:tcPr>
          <w:p w14:paraId="2DDB0AAB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1.3.-31. 5. 2021</w:t>
            </w:r>
          </w:p>
        </w:tc>
        <w:tc>
          <w:tcPr>
            <w:tcW w:w="3021" w:type="dxa"/>
          </w:tcPr>
          <w:p w14:paraId="4734FD64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Nosilci poglavij</w:t>
            </w:r>
          </w:p>
        </w:tc>
      </w:tr>
      <w:tr w:rsidR="007D57B5" w:rsidRPr="00E05D72" w14:paraId="5E48DDEB" w14:textId="77777777" w:rsidTr="005859B6">
        <w:tc>
          <w:tcPr>
            <w:tcW w:w="3020" w:type="dxa"/>
          </w:tcPr>
          <w:p w14:paraId="5E7D5BA1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Usklajevalni sestanki po potrebi</w:t>
            </w:r>
          </w:p>
        </w:tc>
        <w:tc>
          <w:tcPr>
            <w:tcW w:w="3021" w:type="dxa"/>
          </w:tcPr>
          <w:p w14:paraId="0A3124AE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1.3.-15. 11. 2021</w:t>
            </w:r>
          </w:p>
        </w:tc>
        <w:tc>
          <w:tcPr>
            <w:tcW w:w="3021" w:type="dxa"/>
          </w:tcPr>
          <w:p w14:paraId="1A58DDFC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Uredniški odbor in nosilci poglavij</w:t>
            </w:r>
          </w:p>
        </w:tc>
      </w:tr>
      <w:tr w:rsidR="007D57B5" w:rsidRPr="00E05D72" w14:paraId="476B29D3" w14:textId="77777777" w:rsidTr="005859B6">
        <w:tc>
          <w:tcPr>
            <w:tcW w:w="3020" w:type="dxa"/>
          </w:tcPr>
          <w:p w14:paraId="2C766441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Izdelan prvi osnutek poročila</w:t>
            </w:r>
          </w:p>
        </w:tc>
        <w:tc>
          <w:tcPr>
            <w:tcW w:w="3021" w:type="dxa"/>
          </w:tcPr>
          <w:p w14:paraId="54F0C9F5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15. 6. 2021</w:t>
            </w:r>
          </w:p>
        </w:tc>
        <w:tc>
          <w:tcPr>
            <w:tcW w:w="3021" w:type="dxa"/>
          </w:tcPr>
          <w:p w14:paraId="3480AC9F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Uredniški odbor</w:t>
            </w:r>
          </w:p>
        </w:tc>
      </w:tr>
      <w:tr w:rsidR="007D57B5" w:rsidRPr="00E05D72" w14:paraId="10B0C189" w14:textId="77777777" w:rsidTr="005859B6">
        <w:tc>
          <w:tcPr>
            <w:tcW w:w="3020" w:type="dxa"/>
          </w:tcPr>
          <w:p w14:paraId="75306A3A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Javna obravnava poročila in neformalno medresorsko usklajevanje</w:t>
            </w:r>
          </w:p>
        </w:tc>
        <w:tc>
          <w:tcPr>
            <w:tcW w:w="3021" w:type="dxa"/>
          </w:tcPr>
          <w:p w14:paraId="5D682675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1.7.-1. 9. 2021</w:t>
            </w:r>
          </w:p>
        </w:tc>
        <w:tc>
          <w:tcPr>
            <w:tcW w:w="3021" w:type="dxa"/>
          </w:tcPr>
          <w:p w14:paraId="7F984C36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MOP</w:t>
            </w:r>
          </w:p>
        </w:tc>
      </w:tr>
      <w:tr w:rsidR="007D57B5" w:rsidRPr="00E05D72" w14:paraId="2FC33027" w14:textId="77777777" w:rsidTr="005859B6">
        <w:tc>
          <w:tcPr>
            <w:tcW w:w="3020" w:type="dxa"/>
          </w:tcPr>
          <w:p w14:paraId="67FD5971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Izdelan predlog poročila (z vključenimi pripombami javnosti in resorjev)</w:t>
            </w:r>
          </w:p>
        </w:tc>
        <w:tc>
          <w:tcPr>
            <w:tcW w:w="3021" w:type="dxa"/>
          </w:tcPr>
          <w:p w14:paraId="7D5D387C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15. 9. 2021</w:t>
            </w:r>
          </w:p>
        </w:tc>
        <w:tc>
          <w:tcPr>
            <w:tcW w:w="3021" w:type="dxa"/>
          </w:tcPr>
          <w:p w14:paraId="7C4CF796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Uredniški odbor in nosilci poglavij</w:t>
            </w:r>
          </w:p>
        </w:tc>
      </w:tr>
      <w:tr w:rsidR="007D57B5" w:rsidRPr="00E05D72" w14:paraId="015BD1EB" w14:textId="77777777" w:rsidTr="005859B6">
        <w:tc>
          <w:tcPr>
            <w:tcW w:w="3020" w:type="dxa"/>
          </w:tcPr>
          <w:p w14:paraId="6E1B08FA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Medresorsko usklajevanje</w:t>
            </w:r>
          </w:p>
        </w:tc>
        <w:tc>
          <w:tcPr>
            <w:tcW w:w="3021" w:type="dxa"/>
          </w:tcPr>
          <w:p w14:paraId="1E346398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1.10-1. 11. 2021</w:t>
            </w:r>
          </w:p>
        </w:tc>
        <w:tc>
          <w:tcPr>
            <w:tcW w:w="3021" w:type="dxa"/>
          </w:tcPr>
          <w:p w14:paraId="5ADD92F6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MOP, v sodelovanju z uredniškim odborom in nosilci poglavji</w:t>
            </w:r>
          </w:p>
        </w:tc>
      </w:tr>
      <w:tr w:rsidR="007D57B5" w:rsidRPr="00E05D72" w14:paraId="27ECC578" w14:textId="77777777" w:rsidTr="005859B6">
        <w:tc>
          <w:tcPr>
            <w:tcW w:w="3020" w:type="dxa"/>
          </w:tcPr>
          <w:p w14:paraId="3A90E316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Končno oblikovanje poročila</w:t>
            </w:r>
          </w:p>
        </w:tc>
        <w:tc>
          <w:tcPr>
            <w:tcW w:w="3021" w:type="dxa"/>
          </w:tcPr>
          <w:p w14:paraId="63649E1B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1. – 15.11. 2021</w:t>
            </w:r>
          </w:p>
        </w:tc>
        <w:tc>
          <w:tcPr>
            <w:tcW w:w="3021" w:type="dxa"/>
          </w:tcPr>
          <w:p w14:paraId="26125251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ARSO</w:t>
            </w:r>
          </w:p>
        </w:tc>
      </w:tr>
      <w:tr w:rsidR="007D57B5" w:rsidRPr="00E05D72" w14:paraId="483B285B" w14:textId="77777777" w:rsidTr="005859B6">
        <w:tc>
          <w:tcPr>
            <w:tcW w:w="3020" w:type="dxa"/>
          </w:tcPr>
          <w:p w14:paraId="4160507B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Predlog poročila predložen v obravnavo na Vlado RS</w:t>
            </w:r>
          </w:p>
        </w:tc>
        <w:tc>
          <w:tcPr>
            <w:tcW w:w="3021" w:type="dxa"/>
          </w:tcPr>
          <w:p w14:paraId="26FC47E4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15. 11. 2021</w:t>
            </w:r>
          </w:p>
        </w:tc>
        <w:tc>
          <w:tcPr>
            <w:tcW w:w="3021" w:type="dxa"/>
          </w:tcPr>
          <w:p w14:paraId="375EBB10" w14:textId="77777777" w:rsidR="007D57B5" w:rsidRPr="00E05D72" w:rsidRDefault="007D57B5" w:rsidP="005859B6">
            <w:pPr>
              <w:rPr>
                <w:sz w:val="20"/>
                <w:szCs w:val="20"/>
              </w:rPr>
            </w:pPr>
            <w:r w:rsidRPr="00E05D72">
              <w:rPr>
                <w:sz w:val="20"/>
                <w:szCs w:val="20"/>
              </w:rPr>
              <w:t>MOP, po potrebi sodelovanje nosilcev poglavij</w:t>
            </w:r>
          </w:p>
        </w:tc>
      </w:tr>
    </w:tbl>
    <w:p w14:paraId="20881935" w14:textId="77777777" w:rsidR="007D57B5" w:rsidRDefault="007D57B5" w:rsidP="007D57B5"/>
    <w:p w14:paraId="4CAC64EB" w14:textId="77777777" w:rsidR="00F8147B" w:rsidRDefault="00F8147B" w:rsidP="00F8147B">
      <w:pPr>
        <w:rPr>
          <w:b/>
          <w:sz w:val="28"/>
          <w:szCs w:val="28"/>
        </w:rPr>
      </w:pPr>
      <w:r w:rsidRPr="00F33ECD">
        <w:rPr>
          <w:b/>
          <w:sz w:val="28"/>
          <w:szCs w:val="28"/>
        </w:rPr>
        <w:t>Predlog strukture POS</w:t>
      </w:r>
      <w:r>
        <w:rPr>
          <w:b/>
          <w:sz w:val="28"/>
          <w:szCs w:val="28"/>
        </w:rPr>
        <w:t xml:space="preserve"> 2021</w:t>
      </w:r>
    </w:p>
    <w:p w14:paraId="0CA86810" w14:textId="77777777" w:rsidR="00F8147B" w:rsidRPr="0065050B" w:rsidRDefault="00F8147B" w:rsidP="00F8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b/>
        </w:rPr>
      </w:pPr>
      <w:r w:rsidRPr="0065050B">
        <w:rPr>
          <w:b/>
        </w:rPr>
        <w:t>Poglavje 1: Ocena stanja okoljskih prvin</w:t>
      </w:r>
    </w:p>
    <w:p w14:paraId="33ACD560" w14:textId="77777777" w:rsidR="00F8147B" w:rsidRPr="0065050B" w:rsidRDefault="00F8147B" w:rsidP="00F8147B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</w:pPr>
      <w:r w:rsidRPr="0065050B">
        <w:t>Odpadki</w:t>
      </w:r>
    </w:p>
    <w:p w14:paraId="08829A1F" w14:textId="77777777" w:rsidR="00F8147B" w:rsidRPr="0065050B" w:rsidRDefault="00F8147B" w:rsidP="00F8147B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</w:pPr>
      <w:r w:rsidRPr="0065050B">
        <w:t>Vode</w:t>
      </w:r>
    </w:p>
    <w:p w14:paraId="155F4D5D" w14:textId="77777777" w:rsidR="00F8147B" w:rsidRPr="0065050B" w:rsidRDefault="00F8147B" w:rsidP="00F8147B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</w:pPr>
      <w:r w:rsidRPr="0065050B">
        <w:t>Morje</w:t>
      </w:r>
    </w:p>
    <w:p w14:paraId="0427A1CF" w14:textId="77777777" w:rsidR="00F8147B" w:rsidRPr="0065050B" w:rsidRDefault="00F8147B" w:rsidP="00F8147B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</w:pPr>
      <w:r w:rsidRPr="0065050B">
        <w:t>Zrak</w:t>
      </w:r>
    </w:p>
    <w:p w14:paraId="7F773E70" w14:textId="77777777" w:rsidR="00F8147B" w:rsidRPr="0065050B" w:rsidRDefault="00F8147B" w:rsidP="00F8147B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</w:pPr>
      <w:r w:rsidRPr="0065050B">
        <w:t>Tla in površje</w:t>
      </w:r>
    </w:p>
    <w:p w14:paraId="1CA35064" w14:textId="77777777" w:rsidR="00F8147B" w:rsidRPr="0065050B" w:rsidRDefault="00F8147B" w:rsidP="00F8147B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</w:pPr>
      <w:r w:rsidRPr="0065050B">
        <w:t>Industrijska proizvodnja</w:t>
      </w:r>
    </w:p>
    <w:p w14:paraId="404FCFFD" w14:textId="77777777" w:rsidR="00F8147B" w:rsidRPr="0065050B" w:rsidRDefault="00F8147B" w:rsidP="00F8147B">
      <w:pPr>
        <w:pStyle w:val="Odstavekseznam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</w:pPr>
      <w:r w:rsidRPr="0065050B">
        <w:t>Hrup</w:t>
      </w:r>
    </w:p>
    <w:p w14:paraId="50EAF793" w14:textId="77777777" w:rsidR="00F8147B" w:rsidRPr="0065050B" w:rsidRDefault="00F8147B" w:rsidP="00F8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b/>
        </w:rPr>
      </w:pPr>
      <w:r w:rsidRPr="0065050B">
        <w:rPr>
          <w:b/>
        </w:rPr>
        <w:t>Poglavje 2: Podnebne spremembe</w:t>
      </w:r>
    </w:p>
    <w:p w14:paraId="612893FF" w14:textId="77777777" w:rsidR="00F8147B" w:rsidRPr="00743821" w:rsidRDefault="00F8147B" w:rsidP="00F8147B">
      <w:pPr>
        <w:pStyle w:val="Brezrazmikov"/>
      </w:pPr>
    </w:p>
    <w:p w14:paraId="6CC2966B" w14:textId="77777777" w:rsidR="00F8147B" w:rsidRPr="005204B2" w:rsidRDefault="00F8147B" w:rsidP="00F8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</w:rPr>
      </w:pPr>
      <w:r w:rsidRPr="005204B2">
        <w:rPr>
          <w:b/>
        </w:rPr>
        <w:t>Poglavje 3: Narava in biodiverziteta</w:t>
      </w:r>
    </w:p>
    <w:p w14:paraId="00117F96" w14:textId="77777777" w:rsidR="00F8147B" w:rsidRPr="005204B2" w:rsidRDefault="00F8147B" w:rsidP="00F8147B">
      <w:pPr>
        <w:pStyle w:val="Brezrazmikov"/>
      </w:pPr>
    </w:p>
    <w:p w14:paraId="3A584295" w14:textId="77777777" w:rsidR="00F8147B" w:rsidRPr="00743821" w:rsidRDefault="00F8147B" w:rsidP="00F8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rPr>
          <w:b/>
        </w:rPr>
      </w:pPr>
      <w:r w:rsidRPr="00743821">
        <w:rPr>
          <w:b/>
        </w:rPr>
        <w:t>Poglavje 4: okolje in gospodarstvo</w:t>
      </w:r>
    </w:p>
    <w:p w14:paraId="66FF2498" w14:textId="77777777" w:rsidR="00F8147B" w:rsidRPr="005204B2" w:rsidRDefault="00F8147B" w:rsidP="00F8147B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 w:rsidRPr="005204B2">
        <w:t>Okolje in kmetijstvo</w:t>
      </w:r>
    </w:p>
    <w:p w14:paraId="652BDA38" w14:textId="77777777" w:rsidR="00F8147B" w:rsidRPr="005204B2" w:rsidRDefault="00F8147B" w:rsidP="00F8147B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 w:rsidRPr="005204B2">
        <w:t>Okolje in promet</w:t>
      </w:r>
    </w:p>
    <w:p w14:paraId="5E5F91F9" w14:textId="77777777" w:rsidR="00F8147B" w:rsidRPr="005204B2" w:rsidRDefault="00F8147B" w:rsidP="00F8147B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 w:rsidRPr="005204B2">
        <w:t>Okolje in gozdarstvo</w:t>
      </w:r>
    </w:p>
    <w:p w14:paraId="136FF26C" w14:textId="77777777" w:rsidR="00F8147B" w:rsidRPr="005204B2" w:rsidRDefault="00F8147B" w:rsidP="00F8147B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 w:rsidRPr="005204B2">
        <w:t>Potrošnja v gospodinjstvih</w:t>
      </w:r>
    </w:p>
    <w:p w14:paraId="48B3E177" w14:textId="77777777" w:rsidR="00F8147B" w:rsidRPr="005204B2" w:rsidRDefault="00F8147B" w:rsidP="00F8147B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</w:pPr>
      <w:r w:rsidRPr="005204B2">
        <w:t>Prehod v okolju prijazna gospodarstva</w:t>
      </w:r>
    </w:p>
    <w:p w14:paraId="37DD6FF7" w14:textId="77777777" w:rsidR="00F8147B" w:rsidRPr="005204B2" w:rsidRDefault="00F8147B" w:rsidP="00F8147B">
      <w:pPr>
        <w:pStyle w:val="Brezrazmikov"/>
      </w:pPr>
    </w:p>
    <w:p w14:paraId="451D397C" w14:textId="77777777" w:rsidR="00F8147B" w:rsidRPr="00743821" w:rsidRDefault="00F8147B" w:rsidP="00F8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</w:rPr>
      </w:pPr>
      <w:r w:rsidRPr="00743821">
        <w:rPr>
          <w:b/>
        </w:rPr>
        <w:t>Poglavje 5: Ključna sporočila in izzivi</w:t>
      </w:r>
    </w:p>
    <w:p w14:paraId="3AEDF785" w14:textId="77777777" w:rsidR="00A479E4" w:rsidRPr="00F8147B" w:rsidRDefault="00E05D72" w:rsidP="00C976F9">
      <w:pPr>
        <w:rPr>
          <w:b/>
        </w:rPr>
      </w:pPr>
      <w:r w:rsidRPr="00F8147B">
        <w:rPr>
          <w:b/>
        </w:rPr>
        <w:t>V strukturo niso zajete vsebine, ki so po ZVO-1 oz. ZVO-2 predvidene a jih s kazalci ali dejavnostmi na ARSO ne pokrivamo (zeleno obarvane v spodnjem seznamu):</w:t>
      </w:r>
    </w:p>
    <w:p w14:paraId="563D8FBE" w14:textId="77777777" w:rsidR="00A479E4" w:rsidRDefault="00E05D72" w:rsidP="00C976F9">
      <w:r>
        <w:rPr>
          <w:noProof/>
          <w:lang w:eastAsia="sl-SI"/>
        </w:rPr>
        <w:drawing>
          <wp:inline distT="0" distB="0" distL="0" distR="0" wp14:anchorId="74883F76" wp14:editId="29F784CF">
            <wp:extent cx="5760720" cy="2540000"/>
            <wp:effectExtent l="0" t="0" r="0" b="0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0517B" w14:textId="77777777" w:rsidR="00E05D72" w:rsidRDefault="00E05D72" w:rsidP="00C976F9">
      <w:r>
        <w:rPr>
          <w:noProof/>
          <w:lang w:eastAsia="sl-SI"/>
        </w:rPr>
        <w:lastRenderedPageBreak/>
        <w:drawing>
          <wp:inline distT="0" distB="0" distL="0" distR="0" wp14:anchorId="17AEC541" wp14:editId="26D2101A">
            <wp:extent cx="4519549" cy="2547453"/>
            <wp:effectExtent l="0" t="0" r="0" b="5715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9549" cy="254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28CE9" w14:textId="77777777" w:rsidR="00E05D72" w:rsidRDefault="00E05D72" w:rsidP="00C976F9">
      <w:r>
        <w:rPr>
          <w:noProof/>
          <w:lang w:eastAsia="sl-SI"/>
        </w:rPr>
        <w:drawing>
          <wp:inline distT="0" distB="0" distL="0" distR="0" wp14:anchorId="63C085D7" wp14:editId="6BDB857C">
            <wp:extent cx="4711343" cy="2987456"/>
            <wp:effectExtent l="0" t="0" r="0" b="3810"/>
            <wp:docPr id="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1343" cy="298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4AD72" w14:textId="77777777" w:rsidR="00E05D72" w:rsidRDefault="00E05D72" w:rsidP="00C976F9"/>
    <w:p w14:paraId="5ADED058" w14:textId="77777777" w:rsidR="00E05D72" w:rsidRDefault="00E05D72" w:rsidP="00C976F9"/>
    <w:p w14:paraId="30EBA952" w14:textId="77777777" w:rsidR="00E05D72" w:rsidRDefault="00E05D72" w:rsidP="00C976F9"/>
    <w:p w14:paraId="5BCB7119" w14:textId="77777777" w:rsidR="00E05D72" w:rsidRDefault="00E05D72" w:rsidP="00C976F9"/>
    <w:p w14:paraId="26BEC2C5" w14:textId="77777777" w:rsidR="00E05D72" w:rsidRDefault="00E05D72" w:rsidP="00C976F9"/>
    <w:p w14:paraId="7F42CE9D" w14:textId="77777777" w:rsidR="00E05D72" w:rsidRDefault="00E05D72" w:rsidP="00C976F9"/>
    <w:p w14:paraId="40FD4F14" w14:textId="77777777" w:rsidR="00E05D72" w:rsidRDefault="00E05D72" w:rsidP="00C976F9"/>
    <w:p w14:paraId="50CF776C" w14:textId="77777777" w:rsidR="00E05D72" w:rsidRDefault="00E05D72" w:rsidP="00C976F9"/>
    <w:p w14:paraId="42255D2D" w14:textId="77777777" w:rsidR="00E05D72" w:rsidRDefault="00E05D72" w:rsidP="00C976F9"/>
    <w:p w14:paraId="2E745340" w14:textId="77777777" w:rsidR="00E05D72" w:rsidRDefault="00E05D72" w:rsidP="00C976F9"/>
    <w:p w14:paraId="3FAA982A" w14:textId="77777777" w:rsidR="00E05D72" w:rsidRDefault="00E05D72" w:rsidP="00C976F9"/>
    <w:p w14:paraId="0E9C5BE7" w14:textId="77777777" w:rsidR="00E05D72" w:rsidRPr="00E05D72" w:rsidRDefault="00E05D72" w:rsidP="00C976F9">
      <w:pPr>
        <w:rPr>
          <w:b/>
        </w:rPr>
      </w:pPr>
    </w:p>
    <w:p w14:paraId="73BAD774" w14:textId="77777777" w:rsidR="00F8147B" w:rsidRPr="00F8147B" w:rsidRDefault="00F8147B" w:rsidP="00F8147B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 w:rsidRPr="00F8147B">
        <w:rPr>
          <w:b/>
          <w:sz w:val="28"/>
          <w:szCs w:val="28"/>
        </w:rPr>
        <w:t>Predlog nosilcev priprave POS 2021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2268"/>
      </w:tblGrid>
      <w:tr w:rsidR="00F8147B" w:rsidRPr="003E64A1" w14:paraId="0E7529E8" w14:textId="77777777" w:rsidTr="0079465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868A9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40E69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Nosilec priprave poglavja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9A504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Koordinator priprave kazalcev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C603F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Zadolžen v UO za pregled poglavja</w:t>
            </w:r>
          </w:p>
        </w:tc>
      </w:tr>
      <w:tr w:rsidR="00F8147B" w:rsidRPr="003E64A1" w14:paraId="733F1B2C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554AA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Odpadki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DE1D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Jana Miklavčič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EF00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SURS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C590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F8147B" w:rsidRPr="003E64A1" w14:paraId="74E3B6B0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25C8C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Vode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408D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24F6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Urška Kušar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ACA3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Robert Grnjak in Urška Kušar</w:t>
            </w:r>
          </w:p>
        </w:tc>
      </w:tr>
      <w:tr w:rsidR="00F8147B" w:rsidRPr="003E64A1" w14:paraId="525D019B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47718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Morje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8FA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Barbara Brezigar ali Urška Kušar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949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Barbara Brezigar ali Urška Kušar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923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Barbara Brezigar ali Urška Kušar</w:t>
            </w:r>
          </w:p>
        </w:tc>
      </w:tr>
      <w:tr w:rsidR="00F8147B" w:rsidRPr="003E64A1" w14:paraId="26C91D5D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3727F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Zrak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4E26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Tanja Koleša, Nataša Kovač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E3BD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Nataša Kovač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4FD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Tanja Cegnar</w:t>
            </w:r>
          </w:p>
        </w:tc>
      </w:tr>
      <w:tr w:rsidR="00F8147B" w:rsidRPr="003E64A1" w14:paraId="7F053C06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85194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Tla in površje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79B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Petra Karo Bešter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C208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Petra Karo Bešter (tla) in Urška Kušar (površje)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5F7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Petra Ulamec</w:t>
            </w:r>
          </w:p>
        </w:tc>
      </w:tr>
      <w:tr w:rsidR="00F8147B" w:rsidRPr="003E64A1" w14:paraId="5F11CDBA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CB456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Industrijska proizvodnja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386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MOP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2EE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89D7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MOP</w:t>
            </w:r>
          </w:p>
        </w:tc>
      </w:tr>
      <w:tr w:rsidR="00F8147B" w:rsidRPr="003E64A1" w14:paraId="3C13858D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E437E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Hrup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A55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Tone Kvasič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F564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Tone Kvasič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DE2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Jasmina Karba</w:t>
            </w:r>
          </w:p>
        </w:tc>
      </w:tr>
      <w:tr w:rsidR="00F8147B" w:rsidRPr="003E64A1" w14:paraId="12006658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F752E1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Podnebne spremembe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67B7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Tanja Cegnar, Mojca Dolinar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97D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Nataša Kovač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A5D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Nataša Kovač</w:t>
            </w:r>
          </w:p>
        </w:tc>
      </w:tr>
      <w:tr w:rsidR="00F8147B" w:rsidRPr="003E64A1" w14:paraId="22D9A7C1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2E84E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Narava in biodiverziteta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C3DD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MOP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2B8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CA16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Marija Markeš</w:t>
            </w:r>
          </w:p>
        </w:tc>
      </w:tr>
      <w:tr w:rsidR="00F8147B" w:rsidRPr="003E64A1" w14:paraId="49114EB5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55109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Okolje in kmetijstvo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8968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Po pogodbi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B07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Barbara Bernard Vukadin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9FE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Barbara Bernard Vukadin</w:t>
            </w:r>
          </w:p>
        </w:tc>
      </w:tr>
      <w:tr w:rsidR="00F8147B" w:rsidRPr="003E64A1" w14:paraId="652D0850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560C1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Okolje in promet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99BD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Po pogodbi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C865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Nataša Kovač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147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Nataša Kovač</w:t>
            </w:r>
          </w:p>
        </w:tc>
      </w:tr>
      <w:tr w:rsidR="00F8147B" w:rsidRPr="003E64A1" w14:paraId="48A3B1E8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4D5C2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Okolje in gozdarstvo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2E25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Po pogodbi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3E5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Barbara Bernard Vukadin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BF4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Barbara Bernard Vukadin</w:t>
            </w:r>
          </w:p>
        </w:tc>
      </w:tr>
      <w:tr w:rsidR="00F8147B" w:rsidRPr="003E64A1" w14:paraId="0060531F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CEB32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Potrošnja v gospodinjstvih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5CD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Po pogodbi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51C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Barbara Bernard Vukadin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B8F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Barbara Bernard Vukadin</w:t>
            </w:r>
          </w:p>
        </w:tc>
      </w:tr>
      <w:tr w:rsidR="00F8147B" w:rsidRPr="003E64A1" w14:paraId="09076192" w14:textId="77777777" w:rsidTr="0079465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17B65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Prehod v okolju prijazna gospodarstva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ED5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MOP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1FC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1B1" w14:textId="77777777" w:rsidR="00F8147B" w:rsidRPr="003E64A1" w:rsidRDefault="00F8147B" w:rsidP="00794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E64A1">
              <w:rPr>
                <w:rFonts w:ascii="Calibri" w:eastAsia="Times New Roman" w:hAnsi="Calibri" w:cs="Calibri"/>
                <w:color w:val="000000"/>
                <w:lang w:eastAsia="sl-SI"/>
              </w:rPr>
              <w:t>Jasmina Karba</w:t>
            </w:r>
          </w:p>
        </w:tc>
      </w:tr>
    </w:tbl>
    <w:p w14:paraId="0574DB3C" w14:textId="77777777" w:rsidR="00F8147B" w:rsidRPr="00F8147B" w:rsidRDefault="00F8147B" w:rsidP="00F8147B">
      <w:pPr>
        <w:ind w:left="360"/>
      </w:pPr>
      <w:bookmarkStart w:id="0" w:name="_GoBack"/>
      <w:bookmarkEnd w:id="0"/>
    </w:p>
    <w:p w14:paraId="7ACC91D7" w14:textId="77777777" w:rsidR="00A479E4" w:rsidRPr="00D72A28" w:rsidRDefault="0058673A" w:rsidP="00190F51">
      <w:pPr>
        <w:pStyle w:val="Odstavekseznama"/>
        <w:numPr>
          <w:ilvl w:val="0"/>
          <w:numId w:val="3"/>
        </w:numPr>
      </w:pPr>
      <w:r w:rsidRPr="0058673A">
        <w:rPr>
          <w:b/>
        </w:rPr>
        <w:t>Dopolnitev predloga nosilcev posameznih poglavij in podpoglavij (predvideno na sestanku oz. po njem)</w:t>
      </w:r>
    </w:p>
    <w:p w14:paraId="1503E935" w14:textId="77777777" w:rsidR="00D72A28" w:rsidRDefault="00D72A28" w:rsidP="00D72A28">
      <w:pPr>
        <w:ind w:left="360"/>
      </w:pPr>
    </w:p>
    <w:p w14:paraId="521652B8" w14:textId="77777777" w:rsidR="00D72A28" w:rsidRPr="00D72A28" w:rsidRDefault="00D72A28" w:rsidP="00A479E4">
      <w:pPr>
        <w:pStyle w:val="Odstavekseznama"/>
        <w:numPr>
          <w:ilvl w:val="0"/>
          <w:numId w:val="5"/>
        </w:numPr>
        <w:jc w:val="both"/>
        <w:rPr>
          <w:color w:val="5B9BD5" w:themeColor="accent1"/>
        </w:rPr>
      </w:pPr>
      <w:r w:rsidRPr="00D72A28">
        <w:rPr>
          <w:color w:val="5B9BD5" w:themeColor="accent1"/>
        </w:rPr>
        <w:t xml:space="preserve">Uvod </w:t>
      </w:r>
    </w:p>
    <w:p w14:paraId="3D704D16" w14:textId="77777777" w:rsidR="00D72A28" w:rsidRPr="00D72A28" w:rsidRDefault="00D72A28" w:rsidP="00A479E4">
      <w:pPr>
        <w:pStyle w:val="Odstavekseznama"/>
        <w:numPr>
          <w:ilvl w:val="0"/>
          <w:numId w:val="5"/>
        </w:numPr>
        <w:jc w:val="both"/>
      </w:pPr>
      <w:r w:rsidRPr="00D72A28">
        <w:rPr>
          <w:color w:val="5B9BD5" w:themeColor="accent1"/>
        </w:rPr>
        <w:t xml:space="preserve">Povzetek </w:t>
      </w:r>
      <w:r>
        <w:t>– vsi člani UO</w:t>
      </w:r>
    </w:p>
    <w:p w14:paraId="184A2295" w14:textId="77777777" w:rsidR="00A479E4" w:rsidRDefault="00A479E4" w:rsidP="00A479E4">
      <w:pPr>
        <w:pStyle w:val="Odstavekseznama"/>
        <w:numPr>
          <w:ilvl w:val="0"/>
          <w:numId w:val="5"/>
        </w:numPr>
        <w:jc w:val="both"/>
      </w:pPr>
      <w:r w:rsidRPr="000B1643">
        <w:rPr>
          <w:color w:val="4472C4" w:themeColor="accent5"/>
        </w:rPr>
        <w:t xml:space="preserve">Poglavje 1: Ocena stanja okoljskih prvin (vode, zrak, tla, odpadki, </w:t>
      </w:r>
      <w:r>
        <w:rPr>
          <w:color w:val="4472C4" w:themeColor="accent5"/>
        </w:rPr>
        <w:t>hrup</w:t>
      </w:r>
      <w:r w:rsidRPr="000B1643">
        <w:rPr>
          <w:color w:val="4472C4" w:themeColor="accent5"/>
        </w:rPr>
        <w:t>, sevanja…):</w:t>
      </w:r>
    </w:p>
    <w:p w14:paraId="6F1D5C95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>Odpadki:</w:t>
      </w:r>
      <w:r w:rsidR="0058673A">
        <w:rPr>
          <w:color w:val="00B050"/>
        </w:rPr>
        <w:t xml:space="preserve"> MOP na podlagi podatkov SURS</w:t>
      </w:r>
    </w:p>
    <w:p w14:paraId="5475B1A5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>Vode: MOP (</w:t>
      </w:r>
      <w:r w:rsidR="0058673A">
        <w:rPr>
          <w:color w:val="00B050"/>
        </w:rPr>
        <w:t>Robert Grnjak</w:t>
      </w:r>
      <w:r w:rsidRPr="00742DAA">
        <w:rPr>
          <w:color w:val="00B050"/>
        </w:rPr>
        <w:t>)</w:t>
      </w:r>
      <w:r w:rsidR="0058673A">
        <w:rPr>
          <w:color w:val="00B050"/>
        </w:rPr>
        <w:t xml:space="preserve"> in</w:t>
      </w:r>
      <w:r w:rsidRPr="00742DAA">
        <w:rPr>
          <w:color w:val="00B050"/>
        </w:rPr>
        <w:t xml:space="preserve"> DRSV (Urška Kušar), </w:t>
      </w:r>
      <w:r w:rsidR="0058673A">
        <w:rPr>
          <w:color w:val="00B050"/>
        </w:rPr>
        <w:t xml:space="preserve">sodelujoči: </w:t>
      </w:r>
      <w:r w:rsidRPr="00742DAA">
        <w:rPr>
          <w:color w:val="00B050"/>
        </w:rPr>
        <w:t xml:space="preserve">ARSO (Polonca Mihorko, Nataša Dolinar, </w:t>
      </w:r>
      <w:r>
        <w:rPr>
          <w:color w:val="00B050"/>
        </w:rPr>
        <w:t xml:space="preserve">Florjana Ulaga, </w:t>
      </w:r>
      <w:r w:rsidRPr="00742DAA">
        <w:rPr>
          <w:color w:val="00B050"/>
        </w:rPr>
        <w:t>Marjan Zajc…)</w:t>
      </w:r>
    </w:p>
    <w:p w14:paraId="422CE7F9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 xml:space="preserve">Morje: </w:t>
      </w:r>
      <w:r w:rsidR="0058673A">
        <w:rPr>
          <w:color w:val="00B050"/>
        </w:rPr>
        <w:t xml:space="preserve">MOP </w:t>
      </w:r>
      <w:r w:rsidRPr="00742DAA">
        <w:rPr>
          <w:color w:val="00B050"/>
        </w:rPr>
        <w:t>Barbara Brezigar, sodelujoči ARSO (Elizabeta Gabrijelčič), MBP?</w:t>
      </w:r>
    </w:p>
    <w:p w14:paraId="4FCC1DEA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 xml:space="preserve">Zrak: </w:t>
      </w:r>
      <w:r w:rsidR="0058673A">
        <w:rPr>
          <w:color w:val="00B050"/>
        </w:rPr>
        <w:t>ARSO (</w:t>
      </w:r>
      <w:r w:rsidR="0058673A" w:rsidRPr="00742DAA">
        <w:rPr>
          <w:color w:val="00B050"/>
        </w:rPr>
        <w:t xml:space="preserve">Tanja Koleša </w:t>
      </w:r>
      <w:r w:rsidR="0058673A">
        <w:rPr>
          <w:color w:val="00B050"/>
        </w:rPr>
        <w:t>in Nataša Kovač), sodelujoči MOP (</w:t>
      </w:r>
      <w:r w:rsidRPr="00742DAA">
        <w:rPr>
          <w:color w:val="00B050"/>
        </w:rPr>
        <w:t>Alenka Fritzel</w:t>
      </w:r>
      <w:r w:rsidR="0058673A">
        <w:rPr>
          <w:color w:val="00B050"/>
        </w:rPr>
        <w:t>) ARSO</w:t>
      </w:r>
      <w:r w:rsidRPr="00742DAA">
        <w:rPr>
          <w:color w:val="00B050"/>
        </w:rPr>
        <w:t xml:space="preserve"> (</w:t>
      </w:r>
      <w:r>
        <w:rPr>
          <w:color w:val="00B050"/>
        </w:rPr>
        <w:t>Janja Turšič,</w:t>
      </w:r>
      <w:r w:rsidRPr="00742DAA">
        <w:rPr>
          <w:color w:val="00B050"/>
        </w:rPr>
        <w:t xml:space="preserve"> Irena Malešič…)</w:t>
      </w:r>
    </w:p>
    <w:p w14:paraId="64A46768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 xml:space="preserve">Tla in površje: </w:t>
      </w:r>
      <w:r w:rsidR="009D0D7E">
        <w:rPr>
          <w:color w:val="00B050"/>
        </w:rPr>
        <w:t>ARSO (</w:t>
      </w:r>
      <w:r w:rsidR="009D0D7E" w:rsidRPr="00742DAA">
        <w:rPr>
          <w:color w:val="00B050"/>
        </w:rPr>
        <w:t>Petra Karo-Bešter</w:t>
      </w:r>
      <w:r w:rsidR="009D0D7E">
        <w:rPr>
          <w:color w:val="00B050"/>
        </w:rPr>
        <w:t xml:space="preserve">), </w:t>
      </w:r>
      <w:r w:rsidR="009D0D7E" w:rsidRPr="00742DAA">
        <w:rPr>
          <w:color w:val="00B050"/>
        </w:rPr>
        <w:t>sodelujoči</w:t>
      </w:r>
      <w:r w:rsidR="009D0D7E">
        <w:rPr>
          <w:color w:val="00B050"/>
        </w:rPr>
        <w:t xml:space="preserve"> MOP (</w:t>
      </w:r>
      <w:r w:rsidRPr="00742DAA">
        <w:rPr>
          <w:color w:val="00B050"/>
        </w:rPr>
        <w:t>Helena Matoz</w:t>
      </w:r>
      <w:r w:rsidR="009D0D7E">
        <w:rPr>
          <w:color w:val="00B050"/>
        </w:rPr>
        <w:t>)</w:t>
      </w:r>
      <w:r w:rsidRPr="00742DAA">
        <w:rPr>
          <w:color w:val="00B050"/>
        </w:rPr>
        <w:t>, ARSO (</w:t>
      </w:r>
      <w:r>
        <w:rPr>
          <w:color w:val="00B050"/>
        </w:rPr>
        <w:t>Janja Turšič,</w:t>
      </w:r>
      <w:r w:rsidRPr="00742DAA">
        <w:rPr>
          <w:color w:val="00B050"/>
        </w:rPr>
        <w:t xml:space="preserve"> Petra Ulamec</w:t>
      </w:r>
      <w:r>
        <w:rPr>
          <w:color w:val="00B050"/>
        </w:rPr>
        <w:t>, Petra Krsnik…</w:t>
      </w:r>
      <w:r w:rsidRPr="00742DAA">
        <w:rPr>
          <w:color w:val="00B050"/>
        </w:rPr>
        <w:t>), KIS?, BF?</w:t>
      </w:r>
    </w:p>
    <w:p w14:paraId="121FF2FA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 xml:space="preserve">Industrijska proizvodnja: </w:t>
      </w:r>
      <w:r w:rsidR="009D0D7E">
        <w:rPr>
          <w:color w:val="00B050"/>
        </w:rPr>
        <w:t xml:space="preserve">MOP?, </w:t>
      </w:r>
      <w:r w:rsidRPr="00742DAA">
        <w:rPr>
          <w:color w:val="00B050"/>
        </w:rPr>
        <w:t xml:space="preserve"> sodelujoči ARSO (Katja Buda, Jurij Fašing</w:t>
      </w:r>
      <w:r w:rsidR="009D0D7E">
        <w:rPr>
          <w:color w:val="00B050"/>
        </w:rPr>
        <w:t>, Tomaž Majcen</w:t>
      </w:r>
      <w:r w:rsidRPr="00742DAA">
        <w:rPr>
          <w:color w:val="00B050"/>
        </w:rPr>
        <w:t>…)</w:t>
      </w:r>
    </w:p>
    <w:p w14:paraId="6EB90D66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>Hrup:</w:t>
      </w:r>
      <w:r w:rsidR="009D0D7E">
        <w:rPr>
          <w:color w:val="00B050"/>
        </w:rPr>
        <w:t xml:space="preserve"> MOP (</w:t>
      </w:r>
      <w:r w:rsidRPr="00742DAA">
        <w:rPr>
          <w:color w:val="00B050"/>
        </w:rPr>
        <w:t>Tone Kvasič</w:t>
      </w:r>
      <w:r w:rsidR="009D0D7E">
        <w:rPr>
          <w:color w:val="00B050"/>
        </w:rPr>
        <w:t>, Urša Prislan)</w:t>
      </w:r>
    </w:p>
    <w:p w14:paraId="4C44052E" w14:textId="77777777" w:rsidR="00A479E4" w:rsidRPr="00EA1330" w:rsidRDefault="00A479E4" w:rsidP="00A479E4">
      <w:pPr>
        <w:pStyle w:val="Odstavekseznama"/>
        <w:numPr>
          <w:ilvl w:val="0"/>
          <w:numId w:val="4"/>
        </w:numPr>
        <w:jc w:val="both"/>
        <w:rPr>
          <w:color w:val="4472C4" w:themeColor="accent5"/>
        </w:rPr>
      </w:pPr>
      <w:r w:rsidRPr="00EA1330">
        <w:rPr>
          <w:color w:val="4472C4" w:themeColor="accent5"/>
        </w:rPr>
        <w:t xml:space="preserve">Poglavje 2: Podnebne spremembe: </w:t>
      </w:r>
    </w:p>
    <w:p w14:paraId="68878AC1" w14:textId="77777777" w:rsidR="00A479E4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D0086D">
        <w:rPr>
          <w:color w:val="00B050"/>
        </w:rPr>
        <w:lastRenderedPageBreak/>
        <w:t xml:space="preserve">Prilagajanje: </w:t>
      </w:r>
      <w:r w:rsidR="00CE4B18">
        <w:rPr>
          <w:color w:val="00B050"/>
        </w:rPr>
        <w:t>ARSO (</w:t>
      </w:r>
      <w:r w:rsidRPr="00742DAA">
        <w:rPr>
          <w:color w:val="00B050"/>
        </w:rPr>
        <w:t>Mojca Dolinar</w:t>
      </w:r>
      <w:r w:rsidR="00CE4B18">
        <w:rPr>
          <w:color w:val="00B050"/>
        </w:rPr>
        <w:t>)</w:t>
      </w:r>
      <w:r w:rsidRPr="00742DAA">
        <w:rPr>
          <w:color w:val="00B050"/>
        </w:rPr>
        <w:t xml:space="preserve">, sodelujoči </w:t>
      </w:r>
      <w:r w:rsidR="00CE4B18">
        <w:rPr>
          <w:color w:val="00B050"/>
        </w:rPr>
        <w:t xml:space="preserve">MOP (Barbara Simonič), ARSO </w:t>
      </w:r>
      <w:r w:rsidRPr="00742DAA">
        <w:rPr>
          <w:color w:val="00B050"/>
        </w:rPr>
        <w:t>(Mateja Nahtbal…)</w:t>
      </w:r>
    </w:p>
    <w:p w14:paraId="32E2EE2C" w14:textId="77777777" w:rsidR="00A479E4" w:rsidRPr="00D0086D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D0086D">
        <w:rPr>
          <w:color w:val="00B050"/>
        </w:rPr>
        <w:t xml:space="preserve">Blaženje: </w:t>
      </w:r>
      <w:r w:rsidR="00CE4B18">
        <w:rPr>
          <w:color w:val="00B050"/>
        </w:rPr>
        <w:t>MOP (</w:t>
      </w:r>
      <w:r w:rsidRPr="00D0086D">
        <w:rPr>
          <w:color w:val="00B050"/>
        </w:rPr>
        <w:t>Martin Batič s sodelavci</w:t>
      </w:r>
      <w:r w:rsidR="00CE4B18">
        <w:rPr>
          <w:color w:val="00B050"/>
        </w:rPr>
        <w:t>), sodelujoči ARSO</w:t>
      </w:r>
      <w:r w:rsidRPr="00D0086D">
        <w:rPr>
          <w:color w:val="00B050"/>
        </w:rPr>
        <w:t xml:space="preserve"> (Tajda Mekinda Majaron)</w:t>
      </w:r>
      <w:r w:rsidR="00A47FC8">
        <w:rPr>
          <w:color w:val="00B050"/>
        </w:rPr>
        <w:t>,</w:t>
      </w:r>
      <w:r w:rsidRPr="00D0086D">
        <w:rPr>
          <w:color w:val="00B050"/>
        </w:rPr>
        <w:t xml:space="preserve"> IJS</w:t>
      </w:r>
      <w:r>
        <w:rPr>
          <w:color w:val="00B050"/>
        </w:rPr>
        <w:t xml:space="preserve"> (kazalci energetika, podnebno ogledalo…)</w:t>
      </w:r>
    </w:p>
    <w:p w14:paraId="46D7E294" w14:textId="77777777" w:rsidR="00A479E4" w:rsidRDefault="00A479E4" w:rsidP="00A479E4">
      <w:pPr>
        <w:pStyle w:val="Odstavekseznama"/>
        <w:numPr>
          <w:ilvl w:val="0"/>
          <w:numId w:val="4"/>
        </w:numPr>
        <w:jc w:val="both"/>
        <w:rPr>
          <w:color w:val="4472C4" w:themeColor="accent5"/>
        </w:rPr>
      </w:pPr>
      <w:r w:rsidRPr="001A680C">
        <w:rPr>
          <w:color w:val="4472C4" w:themeColor="accent5"/>
        </w:rPr>
        <w:t xml:space="preserve">Poglavje 3: Narava in </w:t>
      </w:r>
      <w:r>
        <w:rPr>
          <w:color w:val="4472C4" w:themeColor="accent5"/>
        </w:rPr>
        <w:t>biodiverziteta</w:t>
      </w:r>
      <w:r w:rsidRPr="001A680C">
        <w:rPr>
          <w:color w:val="4472C4" w:themeColor="accent5"/>
        </w:rPr>
        <w:t xml:space="preserve">: </w:t>
      </w:r>
      <w:r w:rsidR="00A47FC8">
        <w:rPr>
          <w:color w:val="4472C4" w:themeColor="accent5"/>
        </w:rPr>
        <w:t>MOP (</w:t>
      </w:r>
      <w:r w:rsidRPr="001A680C">
        <w:rPr>
          <w:color w:val="4472C4" w:themeColor="accent5"/>
        </w:rPr>
        <w:t>Andrej Bibič</w:t>
      </w:r>
      <w:r w:rsidR="00A47FC8">
        <w:rPr>
          <w:color w:val="4472C4" w:themeColor="accent5"/>
        </w:rPr>
        <w:t>)</w:t>
      </w:r>
      <w:r w:rsidRPr="001A680C">
        <w:rPr>
          <w:color w:val="4472C4" w:themeColor="accent5"/>
        </w:rPr>
        <w:t xml:space="preserve">, </w:t>
      </w:r>
      <w:r w:rsidR="00A47FC8">
        <w:rPr>
          <w:color w:val="4472C4" w:themeColor="accent5"/>
        </w:rPr>
        <w:t xml:space="preserve">sodelujoči </w:t>
      </w:r>
      <w:r w:rsidRPr="001A680C">
        <w:rPr>
          <w:color w:val="4472C4" w:themeColor="accent5"/>
        </w:rPr>
        <w:t>ARSO (Urška Mavri, Urša Mežan…), ZVN?</w:t>
      </w:r>
    </w:p>
    <w:p w14:paraId="631C2460" w14:textId="77777777" w:rsidR="00A479E4" w:rsidRPr="00D0086D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D0086D">
        <w:rPr>
          <w:color w:val="00B050"/>
        </w:rPr>
        <w:t>Ekološki odtis:</w:t>
      </w:r>
      <w:r w:rsidR="00A47FC8">
        <w:rPr>
          <w:color w:val="00B050"/>
        </w:rPr>
        <w:t xml:space="preserve"> ARSO (</w:t>
      </w:r>
      <w:r w:rsidRPr="00D0086D">
        <w:rPr>
          <w:color w:val="00B050"/>
        </w:rPr>
        <w:t>Nataša Kovač</w:t>
      </w:r>
      <w:r w:rsidR="00A47FC8">
        <w:rPr>
          <w:color w:val="00B050"/>
        </w:rPr>
        <w:t>)</w:t>
      </w:r>
    </w:p>
    <w:p w14:paraId="49AC6432" w14:textId="77777777" w:rsidR="00A479E4" w:rsidRDefault="00A479E4" w:rsidP="00A479E4">
      <w:pPr>
        <w:pStyle w:val="Odstavekseznama"/>
        <w:numPr>
          <w:ilvl w:val="0"/>
          <w:numId w:val="4"/>
        </w:numPr>
        <w:jc w:val="both"/>
        <w:rPr>
          <w:color w:val="4472C4" w:themeColor="accent5"/>
        </w:rPr>
      </w:pPr>
      <w:r w:rsidRPr="003C6029">
        <w:rPr>
          <w:color w:val="4472C4" w:themeColor="accent5"/>
        </w:rPr>
        <w:t xml:space="preserve">Poglavje </w:t>
      </w:r>
      <w:r>
        <w:rPr>
          <w:color w:val="4472C4" w:themeColor="accent5"/>
        </w:rPr>
        <w:t>4</w:t>
      </w:r>
      <w:r w:rsidRPr="003C6029">
        <w:rPr>
          <w:color w:val="4472C4" w:themeColor="accent5"/>
        </w:rPr>
        <w:t>: Okolje in gospodarstvo (kmetijstvo, transport, energetika,…)</w:t>
      </w:r>
      <w:r w:rsidR="00A47FC8">
        <w:rPr>
          <w:color w:val="4472C4" w:themeColor="accent5"/>
        </w:rPr>
        <w:t xml:space="preserve"> – po pogodbah</w:t>
      </w:r>
      <w:r>
        <w:rPr>
          <w:color w:val="4472C4" w:themeColor="accent5"/>
        </w:rPr>
        <w:t>:</w:t>
      </w:r>
    </w:p>
    <w:p w14:paraId="758CAC86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 xml:space="preserve">Kmetijstvo: </w:t>
      </w:r>
      <w:r w:rsidR="00A47FC8">
        <w:rPr>
          <w:color w:val="00B050"/>
        </w:rPr>
        <w:t>Kmetijski inštitut Slovenije</w:t>
      </w:r>
    </w:p>
    <w:p w14:paraId="30C39322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 xml:space="preserve">Promet: </w:t>
      </w:r>
      <w:r w:rsidR="00A47FC8">
        <w:rPr>
          <w:color w:val="00B050"/>
        </w:rPr>
        <w:t>izbrani izvajalec na razpisu za osvežitev kazalcev in pripravo osnutka poglavja na podlagi kazalcev okolja in prometa</w:t>
      </w:r>
    </w:p>
    <w:p w14:paraId="59F03BF8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 w:rsidRPr="00742DAA">
        <w:rPr>
          <w:color w:val="00B050"/>
        </w:rPr>
        <w:t>Gozdarstvo:?</w:t>
      </w:r>
    </w:p>
    <w:p w14:paraId="703970E8" w14:textId="77777777" w:rsidR="00A479E4" w:rsidRDefault="00A47FC8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>
        <w:rPr>
          <w:color w:val="00B050"/>
        </w:rPr>
        <w:t>Trajnostna potrošnja</w:t>
      </w:r>
      <w:r w:rsidR="00A479E4" w:rsidRPr="00742DAA">
        <w:rPr>
          <w:color w:val="00B050"/>
        </w:rPr>
        <w:t xml:space="preserve">: </w:t>
      </w:r>
      <w:r>
        <w:rPr>
          <w:color w:val="00B050"/>
        </w:rPr>
        <w:t>izbrani izvajalec na razpisu za osvežitev kazalcev in pripravo osnutka poglavja na podlagi kazalcev trajnostne potrošnje</w:t>
      </w:r>
    </w:p>
    <w:p w14:paraId="66AD6FFC" w14:textId="77777777" w:rsidR="00A479E4" w:rsidRPr="00742DAA" w:rsidRDefault="00A479E4" w:rsidP="00A479E4">
      <w:pPr>
        <w:pStyle w:val="Odstavekseznama"/>
        <w:numPr>
          <w:ilvl w:val="1"/>
          <w:numId w:val="4"/>
        </w:numPr>
        <w:jc w:val="both"/>
        <w:rPr>
          <w:color w:val="00B050"/>
        </w:rPr>
      </w:pPr>
      <w:r>
        <w:rPr>
          <w:color w:val="00B050"/>
        </w:rPr>
        <w:t>Prehod v okolju prijazna gospodarstva (zeleno, krožno, nizkoogljično</w:t>
      </w:r>
      <w:r w:rsidR="00A47FC8">
        <w:rPr>
          <w:color w:val="00B050"/>
        </w:rPr>
        <w:t>)</w:t>
      </w:r>
      <w:r>
        <w:rPr>
          <w:color w:val="00B050"/>
        </w:rPr>
        <w:t xml:space="preserve">: </w:t>
      </w:r>
      <w:r w:rsidR="00D72A28">
        <w:rPr>
          <w:color w:val="00B050"/>
        </w:rPr>
        <w:t>MOP (Jasmina Karba)</w:t>
      </w:r>
    </w:p>
    <w:p w14:paraId="26AE128E" w14:textId="77777777" w:rsidR="00A479E4" w:rsidRPr="00D72A28" w:rsidRDefault="00A479E4" w:rsidP="00A479E4">
      <w:pPr>
        <w:pStyle w:val="Odstavekseznama"/>
        <w:numPr>
          <w:ilvl w:val="0"/>
          <w:numId w:val="4"/>
        </w:numPr>
        <w:jc w:val="both"/>
        <w:rPr>
          <w:color w:val="70AD47" w:themeColor="accent6"/>
        </w:rPr>
      </w:pPr>
      <w:r w:rsidRPr="003C6029">
        <w:rPr>
          <w:color w:val="4472C4" w:themeColor="accent5"/>
        </w:rPr>
        <w:t xml:space="preserve">Poglavje </w:t>
      </w:r>
      <w:r>
        <w:rPr>
          <w:color w:val="4472C4" w:themeColor="accent5"/>
        </w:rPr>
        <w:t>5</w:t>
      </w:r>
      <w:r w:rsidRPr="003C6029">
        <w:rPr>
          <w:color w:val="4472C4" w:themeColor="accent5"/>
        </w:rPr>
        <w:t>: Okolje in zdravje</w:t>
      </w:r>
      <w:r w:rsidR="00D72A28">
        <w:rPr>
          <w:color w:val="4472C4" w:themeColor="accent5"/>
        </w:rPr>
        <w:t xml:space="preserve"> (vključeno v tematike iz prvega poglavja)</w:t>
      </w:r>
      <w:r>
        <w:t xml:space="preserve">: </w:t>
      </w:r>
      <w:r w:rsidR="00D72A28" w:rsidRPr="00D72A28">
        <w:rPr>
          <w:color w:val="70AD47" w:themeColor="accent6"/>
        </w:rPr>
        <w:t>ARSO (</w:t>
      </w:r>
      <w:r w:rsidRPr="00D72A28">
        <w:rPr>
          <w:color w:val="70AD47" w:themeColor="accent6"/>
        </w:rPr>
        <w:t>Nataša Kovač</w:t>
      </w:r>
      <w:r w:rsidR="00D72A28" w:rsidRPr="00D72A28">
        <w:rPr>
          <w:color w:val="70AD47" w:themeColor="accent6"/>
        </w:rPr>
        <w:t>)</w:t>
      </w:r>
      <w:r w:rsidRPr="00D72A28">
        <w:rPr>
          <w:color w:val="70AD47" w:themeColor="accent6"/>
        </w:rPr>
        <w:t>, sodelujoči NIJZ</w:t>
      </w:r>
    </w:p>
    <w:p w14:paraId="7F0A9CA9" w14:textId="77777777" w:rsidR="00A479E4" w:rsidRPr="00931BA2" w:rsidRDefault="00A479E4" w:rsidP="00A479E4">
      <w:pPr>
        <w:pStyle w:val="Odstavekseznama"/>
        <w:numPr>
          <w:ilvl w:val="0"/>
          <w:numId w:val="4"/>
        </w:numPr>
        <w:jc w:val="both"/>
        <w:rPr>
          <w:color w:val="4472C4" w:themeColor="accent5"/>
        </w:rPr>
      </w:pPr>
      <w:r>
        <w:rPr>
          <w:color w:val="4472C4" w:themeColor="accent5"/>
        </w:rPr>
        <w:t xml:space="preserve">Poglavje </w:t>
      </w:r>
      <w:r w:rsidR="00D72A28">
        <w:rPr>
          <w:color w:val="4472C4" w:themeColor="accent5"/>
        </w:rPr>
        <w:t>6</w:t>
      </w:r>
      <w:r w:rsidRPr="000B1643">
        <w:rPr>
          <w:color w:val="4472C4" w:themeColor="accent5"/>
        </w:rPr>
        <w:t xml:space="preserve">: </w:t>
      </w:r>
      <w:r>
        <w:rPr>
          <w:color w:val="4472C4" w:themeColor="accent5"/>
        </w:rPr>
        <w:t xml:space="preserve">Ključna sporočila in izzivi: </w:t>
      </w:r>
      <w:r w:rsidRPr="003C6029">
        <w:t>uredniški odbor</w:t>
      </w:r>
      <w:r w:rsidR="00D72A28">
        <w:t xml:space="preserve"> – vsi člani</w:t>
      </w:r>
    </w:p>
    <w:p w14:paraId="5528FFBF" w14:textId="77777777" w:rsidR="00A479E4" w:rsidRDefault="003B6D90" w:rsidP="00C976F9">
      <w:r>
        <w:t>Priloge:</w:t>
      </w:r>
    </w:p>
    <w:p w14:paraId="20E82213" w14:textId="77777777" w:rsidR="003B6D90" w:rsidRDefault="003B6D90" w:rsidP="00C976F9">
      <w:r>
        <w:t>Seznam kazalcev</w:t>
      </w:r>
    </w:p>
    <w:p w14:paraId="046FE4A9" w14:textId="77777777" w:rsidR="003B6D90" w:rsidRDefault="00F15CDF" w:rsidP="00C976F9">
      <w:r>
        <w:t>Seznam veljavne EU in Slo zakonodaje</w:t>
      </w:r>
    </w:p>
    <w:p w14:paraId="53A3CBE2" w14:textId="77777777" w:rsidR="00F15CDF" w:rsidRDefault="00F15CDF" w:rsidP="00C976F9">
      <w:r>
        <w:t>…</w:t>
      </w:r>
    </w:p>
    <w:p w14:paraId="4DD1888C" w14:textId="77777777" w:rsidR="009A75A2" w:rsidRDefault="009A75A2" w:rsidP="00C976F9"/>
    <w:p w14:paraId="7A704ED4" w14:textId="77777777" w:rsidR="009A75A2" w:rsidRDefault="009A75A2" w:rsidP="009A75A2">
      <w:pPr>
        <w:pStyle w:val="Odstavekseznama"/>
        <w:numPr>
          <w:ilvl w:val="0"/>
          <w:numId w:val="3"/>
        </w:numPr>
        <w:rPr>
          <w:b/>
        </w:rPr>
      </w:pPr>
      <w:r w:rsidRPr="009A75A2">
        <w:rPr>
          <w:b/>
        </w:rPr>
        <w:t>Predlog kazalcev za posamezna poglavja</w:t>
      </w:r>
    </w:p>
    <w:p w14:paraId="418D1167" w14:textId="77777777" w:rsidR="009A75A2" w:rsidRDefault="009A75A2" w:rsidP="009A75A2">
      <w:pPr>
        <w:ind w:left="360"/>
      </w:pPr>
      <w:r w:rsidRPr="009A75A2">
        <w:t>Excel datoteka</w:t>
      </w:r>
    </w:p>
    <w:p w14:paraId="5BE175F5" w14:textId="77777777" w:rsidR="009A75A2" w:rsidRDefault="009A75A2" w:rsidP="009A75A2">
      <w:pPr>
        <w:pStyle w:val="Odstavekseznama"/>
        <w:numPr>
          <w:ilvl w:val="0"/>
          <w:numId w:val="3"/>
        </w:numPr>
        <w:rPr>
          <w:b/>
        </w:rPr>
      </w:pPr>
      <w:r w:rsidRPr="009A75A2">
        <w:rPr>
          <w:b/>
        </w:rPr>
        <w:t>Predlog strukture poglavja</w:t>
      </w:r>
    </w:p>
    <w:p w14:paraId="7377142A" w14:textId="77777777" w:rsidR="009A75A2" w:rsidRPr="002E59E0" w:rsidRDefault="00261FA8" w:rsidP="00261FA8">
      <w:pPr>
        <w:pStyle w:val="Odstavekseznama"/>
        <w:numPr>
          <w:ilvl w:val="0"/>
          <w:numId w:val="7"/>
        </w:numPr>
      </w:pPr>
      <w:r w:rsidRPr="002E59E0">
        <w:t>Splošen uvod z infografiko</w:t>
      </w:r>
    </w:p>
    <w:p w14:paraId="3A4D7922" w14:textId="77777777" w:rsidR="002E59E0" w:rsidRPr="002E59E0" w:rsidRDefault="00261FA8" w:rsidP="002E59E0">
      <w:pPr>
        <w:pStyle w:val="Odstavekseznama"/>
        <w:numPr>
          <w:ilvl w:val="0"/>
          <w:numId w:val="7"/>
        </w:numPr>
      </w:pPr>
      <w:r w:rsidRPr="002E59E0">
        <w:t>Trenutno stanje (iz KOS)</w:t>
      </w:r>
      <w:r w:rsidR="002E59E0" w:rsidRPr="002E59E0">
        <w:t xml:space="preserve"> - Ključna sporočila po DPSIR, Kratek tekst izbranih vodilnih kazalcev in grafi</w:t>
      </w:r>
    </w:p>
    <w:p w14:paraId="492CDA27" w14:textId="77777777" w:rsidR="002E59E0" w:rsidRPr="002E59E0" w:rsidRDefault="002E59E0" w:rsidP="0035225D">
      <w:pPr>
        <w:pStyle w:val="Odstavekseznama"/>
        <w:numPr>
          <w:ilvl w:val="0"/>
          <w:numId w:val="7"/>
        </w:numPr>
      </w:pPr>
      <w:r w:rsidRPr="002E59E0">
        <w:t>Ključne aktivnosti - Kaj se dela oz. predvideva v smeri EU in nacio</w:t>
      </w:r>
      <w:r>
        <w:t>na</w:t>
      </w:r>
      <w:r w:rsidRPr="002E59E0">
        <w:t>lnih usmeritev (Evropski zeleni dogovor, staregija za biodiverziteto, regionalni razvojni programi…)</w:t>
      </w:r>
    </w:p>
    <w:p w14:paraId="58B9EAF9" w14:textId="77777777" w:rsidR="002E59E0" w:rsidRDefault="002E59E0" w:rsidP="002E59E0">
      <w:pPr>
        <w:pStyle w:val="Odstavekseznama"/>
        <w:numPr>
          <w:ilvl w:val="0"/>
          <w:numId w:val="7"/>
        </w:numPr>
      </w:pPr>
      <w:r w:rsidRPr="002E59E0">
        <w:t>Zakluček in priporočila</w:t>
      </w:r>
    </w:p>
    <w:p w14:paraId="6F78465E" w14:textId="7B74E5F2" w:rsidR="004A43C2" w:rsidRPr="002E59E0" w:rsidRDefault="004A43C2" w:rsidP="004A43C2">
      <w:r>
        <w:t>Primer strukture poglavja za kmetijstvo</w:t>
      </w:r>
      <w:r w:rsidR="00A90FF3">
        <w:t xml:space="preserve"> in zrak</w:t>
      </w:r>
      <w:r>
        <w:t xml:space="preserve"> (word datoteka)</w:t>
      </w:r>
    </w:p>
    <w:p w14:paraId="74308446" w14:textId="77777777" w:rsidR="002E59E0" w:rsidRDefault="002E59E0" w:rsidP="002E59E0">
      <w:pPr>
        <w:ind w:left="348"/>
      </w:pPr>
    </w:p>
    <w:p w14:paraId="044F62A6" w14:textId="77777777" w:rsidR="00261FA8" w:rsidRPr="00261FA8" w:rsidRDefault="00261FA8" w:rsidP="002E59E0">
      <w:pPr>
        <w:ind w:left="348"/>
      </w:pPr>
    </w:p>
    <w:sectPr w:rsidR="00261FA8" w:rsidRPr="0026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BFE"/>
    <w:multiLevelType w:val="hybridMultilevel"/>
    <w:tmpl w:val="DE5AAC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20FB"/>
    <w:multiLevelType w:val="hybridMultilevel"/>
    <w:tmpl w:val="30164B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AD1"/>
    <w:multiLevelType w:val="hybridMultilevel"/>
    <w:tmpl w:val="F6E69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729D"/>
    <w:multiLevelType w:val="hybridMultilevel"/>
    <w:tmpl w:val="D0583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C2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5F87"/>
    <w:multiLevelType w:val="hybridMultilevel"/>
    <w:tmpl w:val="F99EBE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04CD"/>
    <w:multiLevelType w:val="hybridMultilevel"/>
    <w:tmpl w:val="90627E2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BD6271"/>
    <w:multiLevelType w:val="hybridMultilevel"/>
    <w:tmpl w:val="7E4463B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83CF7"/>
    <w:multiLevelType w:val="hybridMultilevel"/>
    <w:tmpl w:val="32205A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D2B26"/>
    <w:multiLevelType w:val="hybridMultilevel"/>
    <w:tmpl w:val="0448A6E6"/>
    <w:lvl w:ilvl="0" w:tplc="80886A3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E200A"/>
    <w:multiLevelType w:val="hybridMultilevel"/>
    <w:tmpl w:val="B5680F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6E"/>
    <w:rsid w:val="00114B8A"/>
    <w:rsid w:val="001B63B8"/>
    <w:rsid w:val="00261FA8"/>
    <w:rsid w:val="002E59E0"/>
    <w:rsid w:val="003B6D90"/>
    <w:rsid w:val="004A43C2"/>
    <w:rsid w:val="0058673A"/>
    <w:rsid w:val="00603D64"/>
    <w:rsid w:val="00625A0E"/>
    <w:rsid w:val="007D57B5"/>
    <w:rsid w:val="008E0EC2"/>
    <w:rsid w:val="00906427"/>
    <w:rsid w:val="009A75A2"/>
    <w:rsid w:val="009D0D7E"/>
    <w:rsid w:val="00A479E4"/>
    <w:rsid w:val="00A47FC8"/>
    <w:rsid w:val="00A90FF3"/>
    <w:rsid w:val="00C976F9"/>
    <w:rsid w:val="00CA3674"/>
    <w:rsid w:val="00CE4B18"/>
    <w:rsid w:val="00D72A28"/>
    <w:rsid w:val="00E05D72"/>
    <w:rsid w:val="00E264E9"/>
    <w:rsid w:val="00E32AE2"/>
    <w:rsid w:val="00EB456E"/>
    <w:rsid w:val="00F15CDF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A1B8"/>
  <w15:chartTrackingRefBased/>
  <w15:docId w15:val="{A60EA191-64B6-42D3-8843-188B091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76F9"/>
    <w:pPr>
      <w:ind w:left="720"/>
      <w:contextualSpacing/>
    </w:pPr>
  </w:style>
  <w:style w:type="table" w:styleId="Tabelamrea">
    <w:name w:val="Table Grid"/>
    <w:basedOn w:val="Navadnatabela"/>
    <w:uiPriority w:val="39"/>
    <w:rsid w:val="00C9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264E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64E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264E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64E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64E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64E9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F81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Bernard Vukadin</dc:creator>
  <cp:keywords/>
  <dc:description/>
  <cp:lastModifiedBy>Barbara Bernard Vukadin</cp:lastModifiedBy>
  <cp:revision>3</cp:revision>
  <dcterms:created xsi:type="dcterms:W3CDTF">2021-01-19T19:07:00Z</dcterms:created>
  <dcterms:modified xsi:type="dcterms:W3CDTF">2021-01-19T19:11:00Z</dcterms:modified>
</cp:coreProperties>
</file>